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F019F" w14:textId="1354B1F7" w:rsidR="00E7134F" w:rsidRDefault="00981CCF">
      <w:pPr>
        <w:pBdr>
          <w:top w:val="nil"/>
          <w:left w:val="nil"/>
          <w:bottom w:val="nil"/>
          <w:right w:val="nil"/>
          <w:between w:val="nil"/>
        </w:pBdr>
        <w:ind w:left="60" w:right="60"/>
        <w:jc w:val="right"/>
        <w:rPr>
          <w:color w:val="000000"/>
          <w:sz w:val="24"/>
          <w:szCs w:val="24"/>
        </w:rPr>
      </w:pPr>
      <w:r>
        <w:rPr>
          <w:b/>
          <w:bCs/>
          <w:color w:val="000000"/>
        </w:rPr>
        <w:t xml:space="preserve">Załącznik nr </w:t>
      </w:r>
      <w:r w:rsidR="009F1E4A">
        <w:rPr>
          <w:b/>
          <w:bCs/>
          <w:color w:val="000000"/>
        </w:rPr>
        <w:t>2</w:t>
      </w:r>
      <w:r>
        <w:rPr>
          <w:b/>
          <w:bCs/>
          <w:color w:val="000000"/>
        </w:rPr>
        <w:t xml:space="preserve"> do SWKO</w:t>
      </w:r>
    </w:p>
    <w:p w14:paraId="298E3563" w14:textId="77777777" w:rsidR="00E7134F" w:rsidRDefault="00E7134F">
      <w:pPr>
        <w:pBdr>
          <w:top w:val="nil"/>
          <w:left w:val="nil"/>
          <w:bottom w:val="nil"/>
          <w:right w:val="nil"/>
          <w:between w:val="nil"/>
        </w:pBdr>
        <w:ind w:left="60" w:right="60"/>
        <w:jc w:val="right"/>
        <w:rPr>
          <w:color w:val="000000"/>
          <w:sz w:val="24"/>
          <w:szCs w:val="24"/>
        </w:rPr>
      </w:pPr>
    </w:p>
    <w:p w14:paraId="4FA2DDEC" w14:textId="77777777" w:rsidR="00E7134F" w:rsidRDefault="00981CCF">
      <w:pPr>
        <w:widowControl w:val="0"/>
        <w:pBdr>
          <w:top w:val="nil"/>
          <w:left w:val="nil"/>
          <w:bottom w:val="nil"/>
          <w:right w:val="nil"/>
          <w:between w:val="nil"/>
        </w:pBdr>
        <w:ind w:right="288"/>
        <w:jc w:val="both"/>
        <w:rPr>
          <w:color w:val="000000"/>
        </w:rPr>
      </w:pPr>
      <w:r>
        <w:rPr>
          <w:color w:val="000000"/>
        </w:rPr>
        <w:t xml:space="preserve">                                                                     </w:t>
      </w:r>
    </w:p>
    <w:p w14:paraId="36288119" w14:textId="77777777" w:rsidR="00E7134F" w:rsidRDefault="00981CCF">
      <w:pPr>
        <w:widowControl w:val="0"/>
        <w:pBdr>
          <w:top w:val="nil"/>
          <w:left w:val="nil"/>
          <w:bottom w:val="nil"/>
          <w:right w:val="nil"/>
          <w:between w:val="nil"/>
        </w:pBdr>
        <w:tabs>
          <w:tab w:val="right" w:pos="5806"/>
        </w:tabs>
        <w:ind w:left="3384"/>
        <w:jc w:val="both"/>
        <w:rPr>
          <w:color w:val="000000"/>
        </w:rPr>
      </w:pPr>
      <w:r>
        <w:rPr>
          <w:color w:val="000000"/>
        </w:rPr>
        <w:t>UMOWA NR</w:t>
      </w:r>
      <w:r>
        <w:rPr>
          <w:color w:val="000000"/>
        </w:rPr>
        <w:tab/>
      </w:r>
    </w:p>
    <w:p w14:paraId="4AED782B" w14:textId="77777777" w:rsidR="00E7134F" w:rsidRDefault="00E7134F">
      <w:pPr>
        <w:widowControl w:val="0"/>
        <w:pBdr>
          <w:top w:val="nil"/>
          <w:left w:val="nil"/>
          <w:bottom w:val="nil"/>
          <w:right w:val="nil"/>
          <w:between w:val="nil"/>
        </w:pBdr>
        <w:tabs>
          <w:tab w:val="right" w:pos="5806"/>
        </w:tabs>
        <w:ind w:left="3384"/>
        <w:jc w:val="both"/>
        <w:rPr>
          <w:color w:val="000000"/>
        </w:rPr>
      </w:pPr>
    </w:p>
    <w:p w14:paraId="1327EC88" w14:textId="77777777" w:rsidR="00E7134F" w:rsidRDefault="00981CCF">
      <w:pPr>
        <w:widowControl w:val="0"/>
        <w:pBdr>
          <w:top w:val="nil"/>
          <w:left w:val="nil"/>
          <w:bottom w:val="nil"/>
          <w:right w:val="nil"/>
          <w:between w:val="nil"/>
        </w:pBdr>
        <w:jc w:val="both"/>
        <w:rPr>
          <w:color w:val="000000"/>
        </w:rPr>
      </w:pPr>
      <w:r>
        <w:rPr>
          <w:color w:val="000000"/>
        </w:rPr>
        <w:t>zawarta w dniu..................................r. pomiędzy:</w:t>
      </w:r>
    </w:p>
    <w:p w14:paraId="7DA9C7E3" w14:textId="77777777" w:rsidR="00E7134F" w:rsidRDefault="00E7134F">
      <w:pPr>
        <w:widowControl w:val="0"/>
        <w:pBdr>
          <w:top w:val="nil"/>
          <w:left w:val="nil"/>
          <w:bottom w:val="nil"/>
          <w:right w:val="nil"/>
          <w:between w:val="nil"/>
        </w:pBdr>
        <w:jc w:val="both"/>
        <w:rPr>
          <w:color w:val="000000"/>
        </w:rPr>
      </w:pPr>
    </w:p>
    <w:p w14:paraId="75664F4A" w14:textId="77777777" w:rsidR="00E7134F" w:rsidRDefault="00981CCF">
      <w:pPr>
        <w:widowControl w:val="0"/>
        <w:pBdr>
          <w:top w:val="nil"/>
          <w:left w:val="nil"/>
          <w:bottom w:val="nil"/>
          <w:right w:val="nil"/>
          <w:between w:val="nil"/>
        </w:pBdr>
        <w:jc w:val="both"/>
        <w:rPr>
          <w:color w:val="000000"/>
        </w:rPr>
      </w:pPr>
      <w:r>
        <w:rPr>
          <w:b/>
          <w:bCs/>
          <w:color w:val="000000"/>
        </w:rPr>
        <w:t>Szpitalem Chorób Płuc w Orzeszu</w:t>
      </w:r>
      <w:r>
        <w:rPr>
          <w:color w:val="000000"/>
        </w:rPr>
        <w:t>, ul. Gliwicka 37, 43-180 Orzesze, zarejestrowanym w Sądzie Rejonowym Katowice–Wschód w Katowicach, VIII Wydziale Gospodarczym Krajowego Rejestru Sądowego pod nr KRS: 0000064521, NIP 635-15-71-599, REGON 276184500; reprezentowanym przez Grzegorza Gwoździa  - Dyrektora Szpitala Chorób Płuc w Orzeszu (dalej „Udzielający zamówienia”)</w:t>
      </w:r>
    </w:p>
    <w:p w14:paraId="70FCC596" w14:textId="77777777" w:rsidR="00E7134F" w:rsidRDefault="00E7134F">
      <w:pPr>
        <w:widowControl w:val="0"/>
        <w:pBdr>
          <w:top w:val="nil"/>
          <w:left w:val="nil"/>
          <w:bottom w:val="nil"/>
          <w:right w:val="nil"/>
          <w:between w:val="nil"/>
        </w:pBdr>
        <w:jc w:val="both"/>
        <w:rPr>
          <w:color w:val="000000"/>
        </w:rPr>
      </w:pPr>
    </w:p>
    <w:p w14:paraId="2C350780" w14:textId="77777777" w:rsidR="00E7134F" w:rsidRDefault="00981CCF">
      <w:pPr>
        <w:widowControl w:val="0"/>
        <w:pBdr>
          <w:top w:val="nil"/>
          <w:left w:val="nil"/>
          <w:bottom w:val="nil"/>
          <w:right w:val="nil"/>
          <w:between w:val="nil"/>
        </w:pBdr>
        <w:jc w:val="both"/>
        <w:rPr>
          <w:color w:val="000000"/>
        </w:rPr>
      </w:pPr>
      <w:r>
        <w:rPr>
          <w:color w:val="000000"/>
        </w:rPr>
        <w:t>a</w:t>
      </w:r>
    </w:p>
    <w:p w14:paraId="096D84A8" w14:textId="77777777" w:rsidR="00E7134F" w:rsidRDefault="00E7134F">
      <w:pPr>
        <w:widowControl w:val="0"/>
        <w:pBdr>
          <w:top w:val="nil"/>
          <w:left w:val="nil"/>
          <w:bottom w:val="nil"/>
          <w:right w:val="nil"/>
          <w:between w:val="nil"/>
        </w:pBdr>
        <w:jc w:val="both"/>
        <w:rPr>
          <w:color w:val="000000"/>
        </w:rPr>
      </w:pPr>
    </w:p>
    <w:p w14:paraId="4986DBA0" w14:textId="77777777" w:rsidR="00E7134F" w:rsidRDefault="00981CCF">
      <w:pPr>
        <w:widowControl w:val="0"/>
        <w:pBdr>
          <w:top w:val="nil"/>
          <w:left w:val="nil"/>
          <w:bottom w:val="nil"/>
          <w:right w:val="nil"/>
          <w:between w:val="nil"/>
        </w:pBdr>
        <w:jc w:val="both"/>
        <w:rPr>
          <w:color w:val="000000"/>
        </w:rPr>
      </w:pPr>
      <w:r>
        <w:rPr>
          <w:color w:val="000000"/>
        </w:rPr>
        <w:t>…........................................................, zwanym dalej „Przyjmującym zamówienie”</w:t>
      </w:r>
    </w:p>
    <w:p w14:paraId="55A4649D" w14:textId="77777777" w:rsidR="00E7134F" w:rsidRDefault="00E7134F">
      <w:pPr>
        <w:widowControl w:val="0"/>
        <w:pBdr>
          <w:top w:val="nil"/>
          <w:left w:val="nil"/>
          <w:bottom w:val="nil"/>
          <w:right w:val="nil"/>
          <w:between w:val="nil"/>
        </w:pBdr>
        <w:tabs>
          <w:tab w:val="right" w:pos="8878"/>
        </w:tabs>
        <w:jc w:val="both"/>
        <w:rPr>
          <w:color w:val="000000"/>
        </w:rPr>
      </w:pPr>
    </w:p>
    <w:p w14:paraId="1EB4AC8F" w14:textId="77777777" w:rsidR="00E7134F" w:rsidRDefault="00981CCF">
      <w:pPr>
        <w:widowControl w:val="0"/>
        <w:pBdr>
          <w:top w:val="nil"/>
          <w:left w:val="nil"/>
          <w:bottom w:val="nil"/>
          <w:right w:val="nil"/>
          <w:between w:val="nil"/>
        </w:pBdr>
        <w:jc w:val="both"/>
        <w:rPr>
          <w:color w:val="000000"/>
        </w:rPr>
      </w:pPr>
      <w:r>
        <w:rPr>
          <w:color w:val="000000"/>
        </w:rPr>
        <w:t xml:space="preserve">Na podstawie przeprowadzonego postępowania konkursowego o udzielenie zamówienia na świadczenia zdrowotne (KZ/ŚZ/14/2026)  zgodnie z przepisami Ustawy z dnia 15 kwietnia 2011 r. o działalności leczniczej </w:t>
      </w:r>
      <w:r>
        <w:rPr>
          <w:color w:val="000000"/>
        </w:rPr>
        <w:br/>
        <w:t xml:space="preserve">(t.j. Dz. U. z 2026 r. poz. 156) oraz Ustawy z dnia 27 sierpnia 2004 roku o świadczeniach opieki zdrowotnej finansowanych ze środków publicznych Dz. U. z 2025 r. poz. 1461 z późn. zm.), Strony zawierają umowę </w:t>
      </w:r>
      <w:r>
        <w:rPr>
          <w:color w:val="000000"/>
        </w:rPr>
        <w:br/>
        <w:t>o następującej treści:</w:t>
      </w:r>
    </w:p>
    <w:p w14:paraId="144CB568" w14:textId="77777777" w:rsidR="00E7134F" w:rsidRDefault="00E7134F">
      <w:pPr>
        <w:widowControl w:val="0"/>
        <w:pBdr>
          <w:top w:val="nil"/>
          <w:left w:val="nil"/>
          <w:bottom w:val="nil"/>
          <w:right w:val="nil"/>
          <w:between w:val="nil"/>
        </w:pBdr>
        <w:jc w:val="center"/>
        <w:rPr>
          <w:color w:val="000000"/>
        </w:rPr>
      </w:pPr>
    </w:p>
    <w:p w14:paraId="5DD806E2" w14:textId="77777777" w:rsidR="00E7134F" w:rsidRDefault="00981CCF">
      <w:pPr>
        <w:widowControl w:val="0"/>
        <w:pBdr>
          <w:top w:val="nil"/>
          <w:left w:val="nil"/>
          <w:bottom w:val="nil"/>
          <w:right w:val="nil"/>
          <w:between w:val="nil"/>
        </w:pBdr>
        <w:jc w:val="center"/>
        <w:rPr>
          <w:color w:val="000000"/>
        </w:rPr>
      </w:pPr>
      <w:r>
        <w:rPr>
          <w:color w:val="000000"/>
        </w:rPr>
        <w:t>§ 1</w:t>
      </w:r>
    </w:p>
    <w:p w14:paraId="438CFD78" w14:textId="77777777" w:rsidR="00E7134F" w:rsidRDefault="00E7134F">
      <w:pPr>
        <w:widowControl w:val="0"/>
        <w:pBdr>
          <w:top w:val="nil"/>
          <w:left w:val="nil"/>
          <w:bottom w:val="nil"/>
          <w:right w:val="nil"/>
          <w:between w:val="nil"/>
        </w:pBdr>
        <w:jc w:val="center"/>
        <w:rPr>
          <w:color w:val="000000"/>
        </w:rPr>
      </w:pPr>
    </w:p>
    <w:p w14:paraId="12E4B79E" w14:textId="77777777" w:rsidR="00E7134F" w:rsidRDefault="00981CCF">
      <w:pPr>
        <w:widowControl w:val="0"/>
        <w:numPr>
          <w:ilvl w:val="0"/>
          <w:numId w:val="1"/>
        </w:numPr>
        <w:pBdr>
          <w:top w:val="nil"/>
          <w:left w:val="nil"/>
          <w:bottom w:val="nil"/>
          <w:right w:val="nil"/>
          <w:between w:val="nil"/>
        </w:pBdr>
        <w:jc w:val="both"/>
        <w:rPr>
          <w:color w:val="000000"/>
        </w:rPr>
      </w:pPr>
      <w:r>
        <w:rPr>
          <w:color w:val="000000"/>
        </w:rPr>
        <w:t xml:space="preserve">Przedmiot umowy obejmuje udzielanie świadczeń zdrowotnych pacjentom Szpitala Chorób Płuc </w:t>
      </w:r>
      <w:r>
        <w:rPr>
          <w:color w:val="000000"/>
        </w:rPr>
        <w:br/>
        <w:t>w Orzeszu w zakresie:</w:t>
      </w:r>
    </w:p>
    <w:p w14:paraId="6B64E5C3" w14:textId="77777777" w:rsidR="00E7134F" w:rsidRDefault="00981CCF">
      <w:pPr>
        <w:widowControl w:val="0"/>
        <w:numPr>
          <w:ilvl w:val="0"/>
          <w:numId w:val="18"/>
        </w:numPr>
        <w:pBdr>
          <w:top w:val="nil"/>
          <w:left w:val="nil"/>
          <w:bottom w:val="nil"/>
          <w:right w:val="nil"/>
          <w:between w:val="nil"/>
        </w:pBdr>
        <w:jc w:val="both"/>
        <w:rPr>
          <w:color w:val="000000"/>
        </w:rPr>
      </w:pPr>
      <w:r>
        <w:rPr>
          <w:color w:val="000000"/>
        </w:rPr>
        <w:t xml:space="preserve">badań diagnostyki laboratoryjnej, wskazanych w formularzu ofertowym stanowiącym Załącznik </w:t>
      </w:r>
      <w:r>
        <w:rPr>
          <w:color w:val="000000"/>
        </w:rPr>
        <w:br/>
        <w:t>nr 1 do niniejszej umowy – na zasadach w nim zawartych,</w:t>
      </w:r>
    </w:p>
    <w:p w14:paraId="18CF60FB" w14:textId="77777777" w:rsidR="00E7134F" w:rsidRDefault="00981CCF">
      <w:pPr>
        <w:widowControl w:val="0"/>
        <w:numPr>
          <w:ilvl w:val="0"/>
          <w:numId w:val="18"/>
        </w:numPr>
        <w:pBdr>
          <w:top w:val="nil"/>
          <w:left w:val="nil"/>
          <w:bottom w:val="nil"/>
          <w:right w:val="nil"/>
          <w:between w:val="nil"/>
        </w:pBdr>
        <w:jc w:val="both"/>
        <w:rPr>
          <w:color w:val="000000"/>
        </w:rPr>
      </w:pPr>
      <w:r>
        <w:rPr>
          <w:color w:val="000000"/>
        </w:rPr>
        <w:t>a także badań w nim niewymienionych, jeżeli są one niezbędne dla diagnostyki pacjentów i zostaną przyjęte do wykonania przez Przyjmującego zamówienie w trakcie obowiązywania niniejszej umowy — na zasadach każdorazowo ustalanych przez Strony indywidualnie w zakresie ceny oraz czasu realizacji.</w:t>
      </w:r>
    </w:p>
    <w:p w14:paraId="66C82977" w14:textId="77777777" w:rsidR="00E7134F" w:rsidRDefault="00981CCF">
      <w:pPr>
        <w:widowControl w:val="0"/>
        <w:numPr>
          <w:ilvl w:val="0"/>
          <w:numId w:val="1"/>
        </w:numPr>
        <w:pBdr>
          <w:top w:val="nil"/>
          <w:left w:val="nil"/>
          <w:bottom w:val="nil"/>
          <w:right w:val="nil"/>
          <w:between w:val="nil"/>
        </w:pBdr>
        <w:jc w:val="both"/>
        <w:rPr>
          <w:color w:val="000000"/>
        </w:rPr>
      </w:pPr>
      <w:bookmarkStart w:id="0" w:name="_heading=h.pw3vk9v2u9xa" w:colFirst="0" w:colLast="0"/>
      <w:bookmarkEnd w:id="0"/>
      <w:r>
        <w:rPr>
          <w:color w:val="000000"/>
        </w:rPr>
        <w:t xml:space="preserve">Świadczenia objęte umową udzielane będą …………………. </w:t>
      </w:r>
      <w:r>
        <w:rPr>
          <w:color w:val="FF0000"/>
        </w:rPr>
        <w:t xml:space="preserve">(w przypadku, gdy oferta zawiera pakiet 1 – całodobowo, w przypadku gdy nie zawiera pakietu 1 - dni i godziny udzielania świadczeń zdrowotnych) </w:t>
      </w:r>
      <w:r>
        <w:rPr>
          <w:color w:val="000000"/>
        </w:rPr>
        <w:t xml:space="preserve">w ………………….  </w:t>
      </w:r>
      <w:r>
        <w:rPr>
          <w:color w:val="EE0000"/>
        </w:rPr>
        <w:t>(miejsce udzielania świadczeń zdrowotnych)</w:t>
      </w:r>
      <w:r>
        <w:rPr>
          <w:color w:val="000000"/>
        </w:rPr>
        <w:t>.</w:t>
      </w:r>
    </w:p>
    <w:p w14:paraId="27EBA17C" w14:textId="77777777" w:rsidR="00E7134F" w:rsidRDefault="00981CCF">
      <w:pPr>
        <w:widowControl w:val="0"/>
        <w:numPr>
          <w:ilvl w:val="0"/>
          <w:numId w:val="1"/>
        </w:numPr>
        <w:pBdr>
          <w:top w:val="nil"/>
          <w:left w:val="nil"/>
          <w:bottom w:val="nil"/>
          <w:right w:val="nil"/>
          <w:between w:val="nil"/>
        </w:pBdr>
        <w:jc w:val="both"/>
        <w:rPr>
          <w:color w:val="000000"/>
        </w:rPr>
      </w:pPr>
      <w:r>
        <w:rPr>
          <w:color w:val="000000"/>
        </w:rPr>
        <w:t>Przyjmujący Zamówienie gwarantuje, że przedmiot oraz warunki realizacji niniejszej umowy</w:t>
      </w:r>
      <w:r>
        <w:rPr>
          <w:color w:val="000000"/>
        </w:rPr>
        <w:br/>
        <w:t>są zgodne z obowiązującymi przepisami prawa w tym zakresie oraz odpowiadają rodzajowi</w:t>
      </w:r>
      <w:r>
        <w:rPr>
          <w:color w:val="000000"/>
        </w:rPr>
        <w:br/>
        <w:t>i zakresowi działalności ujawnionym dla niego w rejestrze podmiotów wykonujących działalność leczniczą.</w:t>
      </w:r>
    </w:p>
    <w:p w14:paraId="159ED111" w14:textId="77777777" w:rsidR="00E7134F" w:rsidRDefault="00981CCF">
      <w:pPr>
        <w:widowControl w:val="0"/>
        <w:numPr>
          <w:ilvl w:val="0"/>
          <w:numId w:val="1"/>
        </w:numPr>
        <w:pBdr>
          <w:top w:val="nil"/>
          <w:left w:val="nil"/>
          <w:bottom w:val="nil"/>
          <w:right w:val="nil"/>
          <w:between w:val="nil"/>
        </w:pBdr>
        <w:jc w:val="both"/>
        <w:rPr>
          <w:color w:val="000000"/>
        </w:rPr>
      </w:pPr>
      <w:r>
        <w:rPr>
          <w:color w:val="000000"/>
        </w:rPr>
        <w:t>Minimalna liczba osób jakie będą wykonywały świadczenia będące przedmiotem niniejszej umowy wynosi …................</w:t>
      </w:r>
    </w:p>
    <w:p w14:paraId="08C72370" w14:textId="77777777" w:rsidR="00E7134F" w:rsidRDefault="00E7134F">
      <w:pPr>
        <w:widowControl w:val="0"/>
        <w:pBdr>
          <w:top w:val="nil"/>
          <w:left w:val="nil"/>
          <w:bottom w:val="nil"/>
          <w:right w:val="nil"/>
          <w:between w:val="nil"/>
        </w:pBdr>
        <w:ind w:left="731"/>
        <w:jc w:val="both"/>
        <w:rPr>
          <w:color w:val="000000"/>
        </w:rPr>
      </w:pPr>
    </w:p>
    <w:p w14:paraId="5AA7443F" w14:textId="77777777" w:rsidR="00E7134F" w:rsidRDefault="00981CCF">
      <w:pPr>
        <w:widowControl w:val="0"/>
        <w:pBdr>
          <w:top w:val="nil"/>
          <w:left w:val="nil"/>
          <w:bottom w:val="nil"/>
          <w:right w:val="nil"/>
          <w:between w:val="nil"/>
        </w:pBdr>
        <w:jc w:val="center"/>
        <w:rPr>
          <w:color w:val="000000"/>
        </w:rPr>
      </w:pPr>
      <w:r>
        <w:rPr>
          <w:color w:val="000000"/>
        </w:rPr>
        <w:t>§ 2</w:t>
      </w:r>
    </w:p>
    <w:p w14:paraId="5DF20671" w14:textId="77777777" w:rsidR="00E7134F" w:rsidRDefault="00E7134F">
      <w:pPr>
        <w:widowControl w:val="0"/>
        <w:pBdr>
          <w:top w:val="nil"/>
          <w:left w:val="nil"/>
          <w:bottom w:val="nil"/>
          <w:right w:val="nil"/>
          <w:between w:val="nil"/>
        </w:pBdr>
        <w:jc w:val="center"/>
        <w:rPr>
          <w:color w:val="000000"/>
        </w:rPr>
      </w:pPr>
    </w:p>
    <w:p w14:paraId="28EE09EC" w14:textId="77777777" w:rsidR="00E7134F" w:rsidRDefault="00981CCF">
      <w:pPr>
        <w:widowControl w:val="0"/>
        <w:pBdr>
          <w:top w:val="nil"/>
          <w:left w:val="nil"/>
          <w:bottom w:val="nil"/>
          <w:right w:val="nil"/>
          <w:between w:val="nil"/>
        </w:pBdr>
        <w:jc w:val="both"/>
        <w:rPr>
          <w:color w:val="000000"/>
        </w:rPr>
      </w:pPr>
      <w:r>
        <w:rPr>
          <w:color w:val="000000"/>
        </w:rPr>
        <w:t xml:space="preserve">Umowa została zawarta na czas określony i obowiązuje przez 12 miesięcy (tj. </w:t>
      </w:r>
      <w:r>
        <w:rPr>
          <w:b/>
          <w:bCs/>
          <w:color w:val="000000"/>
        </w:rPr>
        <w:t>od 1.05.2026 r. do 30.04.2027 r.</w:t>
      </w:r>
      <w:r>
        <w:rPr>
          <w:color w:val="000000"/>
        </w:rPr>
        <w:t>).</w:t>
      </w:r>
    </w:p>
    <w:p w14:paraId="4EFF79A7" w14:textId="77777777" w:rsidR="00E7134F" w:rsidRDefault="00E7134F">
      <w:pPr>
        <w:widowControl w:val="0"/>
        <w:pBdr>
          <w:top w:val="nil"/>
          <w:left w:val="nil"/>
          <w:bottom w:val="nil"/>
          <w:right w:val="nil"/>
          <w:between w:val="nil"/>
        </w:pBdr>
        <w:jc w:val="center"/>
        <w:rPr>
          <w:color w:val="000000"/>
        </w:rPr>
      </w:pPr>
    </w:p>
    <w:p w14:paraId="39EACA1E" w14:textId="77777777" w:rsidR="00E7134F" w:rsidRDefault="00981CCF">
      <w:pPr>
        <w:widowControl w:val="0"/>
        <w:pBdr>
          <w:top w:val="nil"/>
          <w:left w:val="nil"/>
          <w:bottom w:val="nil"/>
          <w:right w:val="nil"/>
          <w:between w:val="nil"/>
        </w:pBdr>
        <w:jc w:val="center"/>
        <w:rPr>
          <w:color w:val="000000"/>
        </w:rPr>
      </w:pPr>
      <w:r>
        <w:rPr>
          <w:color w:val="000000"/>
        </w:rPr>
        <w:t>§ 3</w:t>
      </w:r>
    </w:p>
    <w:p w14:paraId="7F58C18D" w14:textId="77777777" w:rsidR="00E7134F" w:rsidRDefault="00E7134F">
      <w:pPr>
        <w:widowControl w:val="0"/>
        <w:pBdr>
          <w:top w:val="nil"/>
          <w:left w:val="nil"/>
          <w:bottom w:val="nil"/>
          <w:right w:val="nil"/>
          <w:between w:val="nil"/>
        </w:pBdr>
        <w:jc w:val="center"/>
        <w:rPr>
          <w:color w:val="000000"/>
        </w:rPr>
      </w:pPr>
    </w:p>
    <w:p w14:paraId="0B064A91" w14:textId="77777777" w:rsidR="00E7134F" w:rsidRDefault="00981CCF">
      <w:pPr>
        <w:widowControl w:val="0"/>
        <w:numPr>
          <w:ilvl w:val="0"/>
          <w:numId w:val="2"/>
        </w:numPr>
        <w:pBdr>
          <w:top w:val="nil"/>
          <w:left w:val="nil"/>
          <w:bottom w:val="nil"/>
          <w:right w:val="nil"/>
          <w:between w:val="nil"/>
        </w:pBdr>
        <w:jc w:val="both"/>
        <w:rPr>
          <w:color w:val="000000"/>
        </w:rPr>
      </w:pPr>
      <w:r>
        <w:rPr>
          <w:color w:val="000000"/>
        </w:rPr>
        <w:t xml:space="preserve">Udzielający zamówienie będzie zlecał wykonanie świadczeń w okresie obowiązywania umowy, </w:t>
      </w:r>
      <w:r>
        <w:rPr>
          <w:color w:val="000000"/>
        </w:rPr>
        <w:br/>
        <w:t>do wykorzystania jej wartości, wg swoich rzeczywistych potrzeb, w ramach ogólnej wartości umowy.</w:t>
      </w:r>
    </w:p>
    <w:p w14:paraId="0B675866" w14:textId="77777777" w:rsidR="00E7134F" w:rsidRDefault="00981CCF">
      <w:pPr>
        <w:widowControl w:val="0"/>
        <w:numPr>
          <w:ilvl w:val="0"/>
          <w:numId w:val="2"/>
        </w:numPr>
        <w:pBdr>
          <w:top w:val="nil"/>
          <w:left w:val="nil"/>
          <w:bottom w:val="nil"/>
          <w:right w:val="nil"/>
          <w:between w:val="nil"/>
        </w:pBdr>
        <w:jc w:val="both"/>
        <w:rPr>
          <w:color w:val="000000"/>
        </w:rPr>
      </w:pPr>
      <w:r>
        <w:rPr>
          <w:color w:val="000000"/>
        </w:rPr>
        <w:t xml:space="preserve">Ogólna wartość brutto umowy w okresie jej obowiązywania wynosi ……………. zł </w:t>
      </w:r>
      <w:r>
        <w:rPr>
          <w:color w:val="EE0000"/>
        </w:rPr>
        <w:t>(suma wartości brutto wszystkich wybranych pakietów Przyjmującego zamówienie)</w:t>
      </w:r>
      <w:r>
        <w:rPr>
          <w:color w:val="000000"/>
        </w:rPr>
        <w:t>.</w:t>
      </w:r>
    </w:p>
    <w:p w14:paraId="16B6EB9E" w14:textId="77777777" w:rsidR="00E7134F" w:rsidRDefault="00981CCF">
      <w:pPr>
        <w:widowControl w:val="0"/>
        <w:numPr>
          <w:ilvl w:val="0"/>
          <w:numId w:val="2"/>
        </w:numPr>
        <w:pBdr>
          <w:top w:val="nil"/>
          <w:left w:val="nil"/>
          <w:bottom w:val="nil"/>
          <w:right w:val="nil"/>
          <w:between w:val="nil"/>
        </w:pBdr>
        <w:jc w:val="both"/>
        <w:rPr>
          <w:color w:val="000000"/>
        </w:rPr>
      </w:pPr>
      <w:r>
        <w:rPr>
          <w:color w:val="000000"/>
        </w:rPr>
        <w:t xml:space="preserve">Udzielający zamówienia zastrzega sobie prawo dokonania zmian ilościowych w przedmiocie umowy, jeżeli będzie to uzasadnione jego potrzebami, przy zachowaniu wskazanych w Załączniku </w:t>
      </w:r>
      <w:r>
        <w:rPr>
          <w:color w:val="000000"/>
        </w:rPr>
        <w:br/>
        <w:t>nr 1 do niniejszej umowy cen jednostkowych w ramach ogólnej wartości umowy. Zmiany w tym zakresie nie stanowią zmiany warunków umowy i nie wymagają formy pisemnej w postaci aneksu.</w:t>
      </w:r>
    </w:p>
    <w:p w14:paraId="0279C679" w14:textId="77777777" w:rsidR="00E7134F" w:rsidRDefault="00981CCF">
      <w:pPr>
        <w:widowControl w:val="0"/>
        <w:numPr>
          <w:ilvl w:val="0"/>
          <w:numId w:val="2"/>
        </w:numPr>
        <w:pBdr>
          <w:top w:val="nil"/>
          <w:left w:val="nil"/>
          <w:bottom w:val="nil"/>
          <w:right w:val="nil"/>
          <w:between w:val="nil"/>
        </w:pBdr>
        <w:jc w:val="both"/>
        <w:rPr>
          <w:color w:val="000000"/>
        </w:rPr>
      </w:pPr>
      <w:r>
        <w:rPr>
          <w:color w:val="000000"/>
        </w:rPr>
        <w:t>Brak zleceń na wykonanie świadczeń w okresie obowiązywania umowy w ilości określonej w Załączniku</w:t>
      </w:r>
      <w:r>
        <w:rPr>
          <w:i/>
          <w:iCs/>
          <w:color w:val="000000"/>
          <w:sz w:val="24"/>
          <w:szCs w:val="24"/>
        </w:rPr>
        <w:br/>
      </w:r>
      <w:r>
        <w:rPr>
          <w:color w:val="000000"/>
        </w:rPr>
        <w:t>nr 1 do niniejszej umowy nie stanowi podstawy dochodzenia przez Przyjmującego zamówienie roszczeń  finansowych - nie stanowi podstawy roszczenia o zapłatę. Zapłata przysługuje wyłącznie za wykonane świadczenia.</w:t>
      </w:r>
    </w:p>
    <w:p w14:paraId="14BFBAAB" w14:textId="77777777" w:rsidR="00E7134F" w:rsidRDefault="00E7134F">
      <w:pPr>
        <w:widowControl w:val="0"/>
        <w:pBdr>
          <w:top w:val="nil"/>
          <w:left w:val="nil"/>
          <w:bottom w:val="nil"/>
          <w:right w:val="nil"/>
          <w:between w:val="nil"/>
        </w:pBdr>
        <w:jc w:val="center"/>
        <w:rPr>
          <w:color w:val="151515"/>
        </w:rPr>
      </w:pPr>
    </w:p>
    <w:p w14:paraId="1A68FA22" w14:textId="77777777" w:rsidR="00E7134F" w:rsidRDefault="00981CCF">
      <w:pPr>
        <w:widowControl w:val="0"/>
        <w:pBdr>
          <w:top w:val="nil"/>
          <w:left w:val="nil"/>
          <w:bottom w:val="nil"/>
          <w:right w:val="nil"/>
          <w:between w:val="nil"/>
        </w:pBdr>
        <w:jc w:val="center"/>
        <w:rPr>
          <w:color w:val="151515"/>
        </w:rPr>
      </w:pPr>
      <w:r>
        <w:rPr>
          <w:color w:val="151515"/>
        </w:rPr>
        <w:t>§ 4</w:t>
      </w:r>
    </w:p>
    <w:p w14:paraId="4850A3D2" w14:textId="77777777" w:rsidR="00E7134F" w:rsidRDefault="00E7134F">
      <w:pPr>
        <w:widowControl w:val="0"/>
        <w:pBdr>
          <w:top w:val="nil"/>
          <w:left w:val="nil"/>
          <w:bottom w:val="nil"/>
          <w:right w:val="nil"/>
          <w:between w:val="nil"/>
        </w:pBdr>
        <w:jc w:val="center"/>
        <w:rPr>
          <w:color w:val="151515"/>
        </w:rPr>
      </w:pPr>
    </w:p>
    <w:p w14:paraId="58A99557"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 xml:space="preserve">Przyjmujący zamówienie oświadcza, iż spełnia wszystkie wymagane przepisami prawa warunki </w:t>
      </w:r>
      <w:r>
        <w:rPr>
          <w:color w:val="000000"/>
        </w:rPr>
        <w:br/>
      </w:r>
      <w:r>
        <w:rPr>
          <w:color w:val="000000"/>
        </w:rPr>
        <w:lastRenderedPageBreak/>
        <w:t>do udzielania świadczeń określonych w §1 ust. 1.</w:t>
      </w:r>
    </w:p>
    <w:p w14:paraId="7CD31394"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Przyjmujący zamówienie ponosi odpowiedzialność za realizację świadczeń objętych umową zgodnie</w:t>
      </w:r>
      <w:r>
        <w:rPr>
          <w:color w:val="000000"/>
        </w:rPr>
        <w:br/>
        <w:t>z obowiązującymi przepisami.</w:t>
      </w:r>
    </w:p>
    <w:p w14:paraId="48A300F6"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Przyjmujący zamówienie zobowiązuje się do wykonania świadczeń objętych zakresem umowy</w:t>
      </w:r>
      <w:r>
        <w:rPr>
          <w:color w:val="000000"/>
        </w:rPr>
        <w:br/>
        <w:t>z najwyższą starannością, zgodnie ze wskazaniami aktualnej wiedzy medycznej oraz zgodnie z zasadami etyki zawodowej przy respektowaniu praw pacjenta i zachowaniu ochrony danych osobowych.</w:t>
      </w:r>
    </w:p>
    <w:p w14:paraId="3068C24C"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Przyjmujący zamówienie oświadcza, że świadczenia będące przedmiotem umowy wykonywane będą przez osoby posiadające wymagane kwalifikacje zawodowe.</w:t>
      </w:r>
    </w:p>
    <w:p w14:paraId="3DF2AAC9"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Przyjmujący zamówienie oświadcza, iż dysponuje odpowiednimi warunkami lokalowymi dla prowadzenia działalności w zakresie udzielania świadczeń zdrowotnych z dziedziny obejmującej przedmiot umowy.</w:t>
      </w:r>
    </w:p>
    <w:p w14:paraId="218EBE4F"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Przyjmujący zamówienie oświadcza, iż dysponuje urządzeniami, aparaturą i sprzętem medycznym, środkami łączności niezbędnymi dla prowadzenia działalności w zakresie udzielania świadczeń zdrowotnych z dziedziny obejmującej przedmiot umowy.</w:t>
      </w:r>
    </w:p>
    <w:p w14:paraId="7C2795A4" w14:textId="77777777" w:rsidR="00E7134F" w:rsidRDefault="00981CCF">
      <w:pPr>
        <w:widowControl w:val="0"/>
        <w:numPr>
          <w:ilvl w:val="0"/>
          <w:numId w:val="3"/>
        </w:numPr>
        <w:pBdr>
          <w:top w:val="nil"/>
          <w:left w:val="nil"/>
          <w:bottom w:val="nil"/>
          <w:right w:val="nil"/>
          <w:between w:val="nil"/>
        </w:pBdr>
        <w:jc w:val="both"/>
        <w:rPr>
          <w:color w:val="000000"/>
        </w:rPr>
      </w:pPr>
      <w:r>
        <w:rPr>
          <w:color w:val="000000"/>
        </w:rPr>
        <w:t>Aparatura i sprzęt medyczny posiadają stosowne certyfikaty i atesty uzyskane w trybie przewidzianym odrębnymi przepisami, oraz aktualne przeglądy wykonywane przez uprawnione serwisy.</w:t>
      </w:r>
    </w:p>
    <w:p w14:paraId="15A4B695" w14:textId="77777777" w:rsidR="00E7134F" w:rsidRDefault="00E7134F">
      <w:pPr>
        <w:widowControl w:val="0"/>
        <w:pBdr>
          <w:top w:val="nil"/>
          <w:left w:val="nil"/>
          <w:bottom w:val="nil"/>
          <w:right w:val="nil"/>
          <w:between w:val="nil"/>
        </w:pBdr>
        <w:jc w:val="center"/>
        <w:rPr>
          <w:color w:val="151515"/>
        </w:rPr>
      </w:pPr>
    </w:p>
    <w:p w14:paraId="6AFD2B4C" w14:textId="77777777" w:rsidR="00E7134F" w:rsidRDefault="00981CCF">
      <w:pPr>
        <w:widowControl w:val="0"/>
        <w:pBdr>
          <w:top w:val="nil"/>
          <w:left w:val="nil"/>
          <w:bottom w:val="nil"/>
          <w:right w:val="nil"/>
          <w:between w:val="nil"/>
        </w:pBdr>
        <w:jc w:val="center"/>
        <w:rPr>
          <w:color w:val="151515"/>
        </w:rPr>
      </w:pPr>
      <w:r>
        <w:rPr>
          <w:color w:val="151515"/>
        </w:rPr>
        <w:t>§ 5</w:t>
      </w:r>
    </w:p>
    <w:p w14:paraId="0D72F328" w14:textId="77777777" w:rsidR="00E7134F" w:rsidRDefault="00E7134F">
      <w:pPr>
        <w:widowControl w:val="0"/>
        <w:pBdr>
          <w:top w:val="nil"/>
          <w:left w:val="nil"/>
          <w:bottom w:val="nil"/>
          <w:right w:val="nil"/>
          <w:between w:val="nil"/>
        </w:pBdr>
        <w:jc w:val="center"/>
        <w:rPr>
          <w:color w:val="151515"/>
        </w:rPr>
      </w:pPr>
    </w:p>
    <w:p w14:paraId="0DE6F26B" w14:textId="77777777" w:rsidR="00E7134F" w:rsidRDefault="00981CCF">
      <w:pPr>
        <w:widowControl w:val="0"/>
        <w:numPr>
          <w:ilvl w:val="0"/>
          <w:numId w:val="4"/>
        </w:numPr>
        <w:pBdr>
          <w:top w:val="nil"/>
          <w:left w:val="nil"/>
          <w:bottom w:val="nil"/>
          <w:right w:val="nil"/>
          <w:between w:val="nil"/>
        </w:pBdr>
        <w:jc w:val="both"/>
        <w:rPr>
          <w:color w:val="000000"/>
        </w:rPr>
      </w:pPr>
      <w:r>
        <w:rPr>
          <w:color w:val="000000"/>
        </w:rPr>
        <w:t>Przyjmujący zamówienie będzie wykonywać przedmiot umowy na podstawie zlecenia z Pracowni diagnostyki laboratoryjnej (w przypadku badań świadczonych przez Udzielającego zamówienia komercyjnie) albo skierowania podpisanego przez lekarza Udzielającego zamówienia (w przypadku pacjentów hospitalizowanych lub objętych opieką ambulatoryjną) wg wzoru dostarczonego przez Przyjmującego zamówienie. Wzór skierowania i zlecenia winien zawierać w szczególności:</w:t>
      </w:r>
    </w:p>
    <w:p w14:paraId="6FEE9EC7" w14:textId="77777777" w:rsidR="00E7134F" w:rsidRDefault="00981CCF">
      <w:pPr>
        <w:widowControl w:val="0"/>
        <w:pBdr>
          <w:top w:val="nil"/>
          <w:left w:val="nil"/>
          <w:bottom w:val="nil"/>
          <w:right w:val="nil"/>
          <w:between w:val="nil"/>
        </w:pBdr>
        <w:ind w:left="720"/>
        <w:jc w:val="both"/>
        <w:rPr>
          <w:color w:val="000000"/>
        </w:rPr>
      </w:pPr>
      <w:r>
        <w:rPr>
          <w:color w:val="000000"/>
        </w:rPr>
        <w:t>- datę,</w:t>
      </w:r>
    </w:p>
    <w:p w14:paraId="304E2311" w14:textId="77777777" w:rsidR="00E7134F" w:rsidRDefault="00981CCF">
      <w:pPr>
        <w:widowControl w:val="0"/>
        <w:pBdr>
          <w:top w:val="nil"/>
          <w:left w:val="nil"/>
          <w:bottom w:val="nil"/>
          <w:right w:val="nil"/>
          <w:between w:val="nil"/>
        </w:pBdr>
        <w:ind w:left="720"/>
        <w:jc w:val="both"/>
        <w:rPr>
          <w:color w:val="000000"/>
        </w:rPr>
      </w:pPr>
      <w:r>
        <w:rPr>
          <w:color w:val="000000"/>
        </w:rPr>
        <w:t xml:space="preserve">- zakres świadczeń do wykonania, </w:t>
      </w:r>
    </w:p>
    <w:p w14:paraId="40A416DF" w14:textId="77777777" w:rsidR="00E7134F" w:rsidRDefault="00981CCF">
      <w:pPr>
        <w:widowControl w:val="0"/>
        <w:pBdr>
          <w:top w:val="nil"/>
          <w:left w:val="nil"/>
          <w:bottom w:val="nil"/>
          <w:right w:val="nil"/>
          <w:between w:val="nil"/>
        </w:pBdr>
        <w:ind w:left="720"/>
        <w:jc w:val="both"/>
        <w:rPr>
          <w:color w:val="000000"/>
        </w:rPr>
      </w:pPr>
      <w:r>
        <w:rPr>
          <w:color w:val="000000"/>
        </w:rPr>
        <w:t xml:space="preserve">- imię, nazwisko oraz numer PESEL pacjenta, </w:t>
      </w:r>
    </w:p>
    <w:p w14:paraId="720E3EBA" w14:textId="77777777" w:rsidR="00E7134F" w:rsidRDefault="00981CCF">
      <w:pPr>
        <w:widowControl w:val="0"/>
        <w:pBdr>
          <w:top w:val="nil"/>
          <w:left w:val="nil"/>
          <w:bottom w:val="nil"/>
          <w:right w:val="nil"/>
          <w:between w:val="nil"/>
        </w:pBdr>
        <w:ind w:left="720"/>
        <w:jc w:val="both"/>
        <w:rPr>
          <w:color w:val="000000"/>
        </w:rPr>
      </w:pPr>
      <w:r>
        <w:rPr>
          <w:color w:val="000000"/>
        </w:rPr>
        <w:t>- nazwę oddziału kierującego, imię i nazwisko lekarza zlecającego oraz miejsce na potwierdzenie pieczątką imienną oraz numer telefonu do lekarza kierującego (w przypadku skierowania).</w:t>
      </w:r>
    </w:p>
    <w:p w14:paraId="27895DFB" w14:textId="77777777" w:rsidR="00E7134F" w:rsidRDefault="00981CCF">
      <w:pPr>
        <w:widowControl w:val="0"/>
        <w:numPr>
          <w:ilvl w:val="0"/>
          <w:numId w:val="5"/>
        </w:numPr>
        <w:pBdr>
          <w:top w:val="nil"/>
          <w:left w:val="nil"/>
          <w:bottom w:val="nil"/>
          <w:right w:val="nil"/>
          <w:between w:val="nil"/>
        </w:pBdr>
        <w:jc w:val="both"/>
        <w:rPr>
          <w:color w:val="151515"/>
        </w:rPr>
      </w:pPr>
      <w:r>
        <w:rPr>
          <w:color w:val="000000"/>
        </w:rPr>
        <w:t>Przyjmujący zamówienie zobowiązany jest dostarczać na własny koszt do Pracowni diagnostyki laboratoryjnej Udzielającego zamówienia druki zleceń, skierowań oraz adekwatne probówki systemu aspiracyjno-próżniowego, pojemniki i podłoża transportowe do pobierania materiału w ilości odpowiedniej do ilości wykonywanych badań przez cały okres obowiązywania umowy. Przyjmujący zamówienie zabezpiecza również adekwatne pojemniki zbiorcze w celu przygotowania przez Udzielającego zamówienia materiału do transportu.</w:t>
      </w:r>
    </w:p>
    <w:p w14:paraId="5BE73C20" w14:textId="77777777" w:rsidR="00E7134F" w:rsidRDefault="00981CCF">
      <w:pPr>
        <w:widowControl w:val="0"/>
        <w:numPr>
          <w:ilvl w:val="0"/>
          <w:numId w:val="5"/>
        </w:numPr>
        <w:pBdr>
          <w:top w:val="nil"/>
          <w:left w:val="nil"/>
          <w:bottom w:val="nil"/>
          <w:right w:val="nil"/>
          <w:between w:val="nil"/>
        </w:pBdr>
        <w:jc w:val="both"/>
        <w:rPr>
          <w:color w:val="151515"/>
        </w:rPr>
      </w:pPr>
      <w:r>
        <w:rPr>
          <w:color w:val="000000"/>
        </w:rPr>
        <w:t xml:space="preserve">Przyjmujący zamówienie, na własny koszt, zobowiązuje się do odbioru materiału diagnostycznego </w:t>
      </w:r>
      <w:r>
        <w:rPr>
          <w:color w:val="000000"/>
        </w:rPr>
        <w:br/>
        <w:t>w terminie do 2 godzin od zgłoszenia skierowania w trybie CITO w sposób, o którym mowa</w:t>
      </w:r>
      <w:r>
        <w:rPr>
          <w:color w:val="000000"/>
        </w:rPr>
        <w:br/>
        <w:t xml:space="preserve"> w § 18 ust. 3 z danego oddziału, a następnie do jego transportu do laboratorium, w którym zostaną przeprowadzone badania.</w:t>
      </w:r>
      <w:r>
        <w:rPr>
          <w:color w:val="000000"/>
          <w:sz w:val="24"/>
          <w:szCs w:val="24"/>
        </w:rPr>
        <w:t xml:space="preserve"> </w:t>
      </w:r>
      <w:r>
        <w:rPr>
          <w:color w:val="EE0000"/>
        </w:rPr>
        <w:t>(dot. pakietu 1)</w:t>
      </w:r>
    </w:p>
    <w:p w14:paraId="50FA7E93" w14:textId="77777777" w:rsidR="00E7134F" w:rsidRDefault="00981CCF">
      <w:pPr>
        <w:widowControl w:val="0"/>
        <w:pBdr>
          <w:top w:val="nil"/>
          <w:left w:val="nil"/>
          <w:bottom w:val="nil"/>
          <w:right w:val="nil"/>
          <w:between w:val="nil"/>
        </w:pBdr>
        <w:ind w:left="720"/>
        <w:jc w:val="both"/>
        <w:rPr>
          <w:color w:val="151515"/>
        </w:rPr>
      </w:pPr>
      <w:bookmarkStart w:id="1" w:name="_heading=h.rskizsn3gp33" w:colFirst="0" w:colLast="0"/>
      <w:bookmarkEnd w:id="1"/>
      <w:r>
        <w:rPr>
          <w:color w:val="000000"/>
        </w:rPr>
        <w:t>Przyjmujący zamówienie, na własny koszt, zobowiązuje się do odbioru materiału diagnostycznego</w:t>
      </w:r>
      <w:r>
        <w:rPr>
          <w:color w:val="000000"/>
        </w:rPr>
        <w:br/>
      </w:r>
      <w:r>
        <w:rPr>
          <w:color w:val="000000"/>
        </w:rPr>
        <w:t xml:space="preserve"> z Pracowni diagnostyki laboratoryjnej Udzielającego zamówienia w dni robocze (od poniedziałku</w:t>
      </w:r>
      <w:r>
        <w:rPr>
          <w:color w:val="000000"/>
        </w:rPr>
        <w:br/>
        <w:t xml:space="preserve">do piątku) do godz. 12.00, a następnie do jego transportu do laboratorium, w którym zostaną przeprowadzone badania. </w:t>
      </w:r>
      <w:r>
        <w:rPr>
          <w:color w:val="EE0000"/>
        </w:rPr>
        <w:t>(dot. pakietu 2 i 3).</w:t>
      </w:r>
    </w:p>
    <w:p w14:paraId="34D6BD45" w14:textId="77777777" w:rsidR="00E7134F" w:rsidRDefault="00981CCF">
      <w:pPr>
        <w:widowControl w:val="0"/>
        <w:numPr>
          <w:ilvl w:val="0"/>
          <w:numId w:val="5"/>
        </w:numPr>
        <w:pBdr>
          <w:top w:val="nil"/>
          <w:left w:val="nil"/>
          <w:bottom w:val="nil"/>
          <w:right w:val="nil"/>
          <w:between w:val="nil"/>
        </w:pBdr>
        <w:jc w:val="both"/>
        <w:rPr>
          <w:color w:val="EE0000"/>
        </w:rPr>
      </w:pPr>
      <w:r>
        <w:rPr>
          <w:color w:val="000000"/>
        </w:rPr>
        <w:t>Termin wykonania badania liczony będzie od ostatniego momentu, w którym materiał miał zostać odebrany do otrzymania wyniku w sposób opisany w ust. 6. Terminy oznaczone w dniach roboczych liczy się od upływu dnia w którym dany materiał miał zostać odebrany.</w:t>
      </w:r>
    </w:p>
    <w:p w14:paraId="2D27E12D" w14:textId="77777777" w:rsidR="00E7134F" w:rsidRDefault="00981CCF">
      <w:pPr>
        <w:widowControl w:val="0"/>
        <w:numPr>
          <w:ilvl w:val="0"/>
          <w:numId w:val="5"/>
        </w:numPr>
        <w:pBdr>
          <w:top w:val="nil"/>
          <w:left w:val="nil"/>
          <w:bottom w:val="nil"/>
          <w:right w:val="nil"/>
          <w:between w:val="nil"/>
        </w:pBdr>
        <w:jc w:val="both"/>
        <w:rPr>
          <w:color w:val="EE0000"/>
        </w:rPr>
      </w:pPr>
      <w:r>
        <w:rPr>
          <w:color w:val="151515"/>
        </w:rPr>
        <w:t>Przyjmujący zamówienie zapewni jednoznaczną identyfikację wyniku pacjenta w oparciu o dane zawarte na zleceniu oraz skierowaniu.</w:t>
      </w:r>
    </w:p>
    <w:p w14:paraId="6DF63E68" w14:textId="77777777" w:rsidR="00E7134F" w:rsidRDefault="00981CCF">
      <w:pPr>
        <w:widowControl w:val="0"/>
        <w:numPr>
          <w:ilvl w:val="0"/>
          <w:numId w:val="5"/>
        </w:numPr>
        <w:pBdr>
          <w:top w:val="nil"/>
          <w:left w:val="nil"/>
          <w:bottom w:val="nil"/>
          <w:right w:val="nil"/>
          <w:between w:val="nil"/>
        </w:pBdr>
        <w:jc w:val="both"/>
        <w:rPr>
          <w:color w:val="000000"/>
          <w:sz w:val="24"/>
          <w:szCs w:val="24"/>
        </w:rPr>
      </w:pPr>
      <w:r>
        <w:rPr>
          <w:color w:val="151515"/>
        </w:rPr>
        <w:t xml:space="preserve">Udzielający Zamówienia otrzymuje wynik badania niezwłocznie po jego wykonaniu, nie później jednak niż w maksymalnym czasie przewidzianym dla danego badania, za pośrednictwem systemu/portalu/platformy Przyjmującego zamówienie, zapewniających jego udostępnienie </w:t>
      </w:r>
      <w:r>
        <w:rPr>
          <w:color w:val="151515"/>
        </w:rPr>
        <w:br/>
        <w:t>z zachowaniem odpowiednich zabezpieczeń.</w:t>
      </w:r>
    </w:p>
    <w:p w14:paraId="1AC50B6D" w14:textId="77777777" w:rsidR="00E7134F" w:rsidRDefault="00981CCF">
      <w:pPr>
        <w:widowControl w:val="0"/>
        <w:numPr>
          <w:ilvl w:val="0"/>
          <w:numId w:val="5"/>
        </w:numPr>
        <w:pBdr>
          <w:top w:val="nil"/>
          <w:left w:val="nil"/>
          <w:bottom w:val="nil"/>
          <w:right w:val="nil"/>
          <w:between w:val="nil"/>
        </w:pBdr>
        <w:jc w:val="both"/>
        <w:rPr>
          <w:color w:val="000000"/>
          <w:sz w:val="24"/>
          <w:szCs w:val="24"/>
        </w:rPr>
      </w:pPr>
      <w:r>
        <w:rPr>
          <w:color w:val="000000"/>
        </w:rPr>
        <w:t xml:space="preserve">Przyjmujący zamówienie zapewni dostęp pracownikom Udzielającego zamówienia dostęp </w:t>
      </w:r>
      <w:r>
        <w:rPr>
          <w:color w:val="000000"/>
        </w:rPr>
        <w:br/>
        <w:t>do systemu/portalu/platformy, o których mowa w poprzednim ustępie.</w:t>
      </w:r>
    </w:p>
    <w:p w14:paraId="145420F4" w14:textId="77777777" w:rsidR="00E7134F" w:rsidRDefault="00981CCF">
      <w:pPr>
        <w:widowControl w:val="0"/>
        <w:numPr>
          <w:ilvl w:val="0"/>
          <w:numId w:val="5"/>
        </w:numPr>
        <w:pBdr>
          <w:top w:val="nil"/>
          <w:left w:val="nil"/>
          <w:bottom w:val="nil"/>
          <w:right w:val="nil"/>
          <w:between w:val="nil"/>
        </w:pBdr>
        <w:jc w:val="both"/>
        <w:rPr>
          <w:color w:val="000000"/>
          <w:sz w:val="24"/>
          <w:szCs w:val="24"/>
        </w:rPr>
      </w:pPr>
      <w:r>
        <w:rPr>
          <w:color w:val="151515"/>
        </w:rPr>
        <w:t xml:space="preserve">Wyniki wykonanych badań w formie papierowej Przyjmujący zamówienie wyśle na swój koszt </w:t>
      </w:r>
      <w:r>
        <w:rPr>
          <w:color w:val="151515"/>
        </w:rPr>
        <w:br/>
        <w:t>do siedziby Udzielającego Zamówienia najpóźniej następnego dnia roboczego po przekazaniu wyniku w formie elektronicznej</w:t>
      </w:r>
      <w:r>
        <w:rPr>
          <w:color w:val="000000"/>
        </w:rPr>
        <w:t xml:space="preserve"> </w:t>
      </w:r>
      <w:r>
        <w:rPr>
          <w:color w:val="EE0000"/>
        </w:rPr>
        <w:t>(dotyczy pakietu 1)</w:t>
      </w:r>
      <w:r>
        <w:rPr>
          <w:color w:val="000000"/>
        </w:rPr>
        <w:t>.</w:t>
      </w:r>
    </w:p>
    <w:p w14:paraId="7A80E7A2" w14:textId="77777777" w:rsidR="00E7134F" w:rsidRDefault="00981CCF">
      <w:pPr>
        <w:widowControl w:val="0"/>
        <w:pBdr>
          <w:top w:val="nil"/>
          <w:left w:val="nil"/>
          <w:bottom w:val="nil"/>
          <w:right w:val="nil"/>
          <w:between w:val="nil"/>
        </w:pBdr>
        <w:ind w:left="720"/>
        <w:jc w:val="both"/>
        <w:rPr>
          <w:color w:val="000000"/>
          <w:sz w:val="24"/>
          <w:szCs w:val="24"/>
        </w:rPr>
      </w:pPr>
      <w:r>
        <w:rPr>
          <w:color w:val="151515"/>
        </w:rPr>
        <w:t>Wyniki wykonanych badań w formie papierowej Przyjmujący zamówienie dostarczy na swój koszt do siedziby Udzielającego Zamówienia najpóźniej następnego dnia roboczego po przekazaniu wyniku w formie elektronicznej</w:t>
      </w:r>
      <w:r>
        <w:rPr>
          <w:color w:val="000000"/>
        </w:rPr>
        <w:t xml:space="preserve"> </w:t>
      </w:r>
      <w:r>
        <w:rPr>
          <w:color w:val="EE0000"/>
        </w:rPr>
        <w:t>(dotyczy pakietu 2 i 3)</w:t>
      </w:r>
      <w:r>
        <w:rPr>
          <w:color w:val="000000"/>
        </w:rPr>
        <w:t>.</w:t>
      </w:r>
    </w:p>
    <w:p w14:paraId="3E433E7E" w14:textId="77777777" w:rsidR="00E7134F" w:rsidRDefault="00981CCF">
      <w:pPr>
        <w:widowControl w:val="0"/>
        <w:numPr>
          <w:ilvl w:val="0"/>
          <w:numId w:val="5"/>
        </w:numPr>
        <w:pBdr>
          <w:top w:val="nil"/>
          <w:left w:val="nil"/>
          <w:bottom w:val="nil"/>
          <w:right w:val="nil"/>
          <w:between w:val="nil"/>
        </w:pBdr>
        <w:spacing w:line="276" w:lineRule="auto"/>
        <w:jc w:val="both"/>
        <w:rPr>
          <w:color w:val="151515"/>
        </w:rPr>
      </w:pPr>
      <w:r>
        <w:rPr>
          <w:color w:val="151515"/>
        </w:rPr>
        <w:t xml:space="preserve">Przyjmujący zamówienie ma obowiązek poinformować Udzielającego zamówienia o dodatnim wyniku posiewu materiału biologicznego niezwłocznie po jego uzyskaniu dzwoniąc do Pracowni diagnostyki laboratoryjnej Udzielającego zamówienia, a poza godzinami jej pracy do lekarza wskazanego </w:t>
      </w:r>
      <w:r>
        <w:rPr>
          <w:color w:val="151515"/>
        </w:rPr>
        <w:br/>
        <w:t xml:space="preserve">na skierowaniu. </w:t>
      </w:r>
      <w:r>
        <w:rPr>
          <w:color w:val="000000"/>
        </w:rPr>
        <w:t xml:space="preserve">W takim przypadku papierowy wynik badania powinien również oznaczyć wyraźnym </w:t>
      </w:r>
      <w:r>
        <w:rPr>
          <w:color w:val="000000"/>
        </w:rPr>
        <w:lastRenderedPageBreak/>
        <w:t xml:space="preserve">znakiem np. czerwonym nadrukiem lub pieczątką ALERT PATOGEN. </w:t>
      </w:r>
      <w:r>
        <w:rPr>
          <w:color w:val="EE0000"/>
        </w:rPr>
        <w:t>(dotyczy pakietu 3)</w:t>
      </w:r>
    </w:p>
    <w:p w14:paraId="34C13F5E" w14:textId="77777777" w:rsidR="00E7134F" w:rsidRDefault="00981CCF">
      <w:pPr>
        <w:widowControl w:val="0"/>
        <w:numPr>
          <w:ilvl w:val="0"/>
          <w:numId w:val="5"/>
        </w:numPr>
        <w:pBdr>
          <w:top w:val="nil"/>
          <w:left w:val="nil"/>
          <w:bottom w:val="nil"/>
          <w:right w:val="nil"/>
          <w:between w:val="nil"/>
        </w:pBdr>
        <w:spacing w:line="276" w:lineRule="auto"/>
        <w:jc w:val="both"/>
        <w:rPr>
          <w:color w:val="151515"/>
        </w:rPr>
      </w:pPr>
      <w:r>
        <w:rPr>
          <w:color w:val="151515"/>
        </w:rPr>
        <w:t>Przyjmujący zamówienie jest zobowiązany do przygotowywania i przekazania Udzielającemu zamówienie zestawienia miesięcznego badań mikrobiologicznych z rozbiciem na oddziały</w:t>
      </w:r>
      <w:r>
        <w:rPr>
          <w:color w:val="151515"/>
        </w:rPr>
        <w:br/>
        <w:t xml:space="preserve">i na pacjentów, rocznej analizy mikrobiologicznej dla poszczególnych oddziałów Udzielającego zamówienia oraz podsumowania rocznego. </w:t>
      </w:r>
      <w:r>
        <w:rPr>
          <w:color w:val="EE0000"/>
        </w:rPr>
        <w:t>(dotyczy pakietu 3)</w:t>
      </w:r>
    </w:p>
    <w:p w14:paraId="74A8B995" w14:textId="77777777" w:rsidR="00E7134F" w:rsidRDefault="00981CCF">
      <w:pPr>
        <w:widowControl w:val="0"/>
        <w:numPr>
          <w:ilvl w:val="0"/>
          <w:numId w:val="5"/>
        </w:numPr>
        <w:pBdr>
          <w:top w:val="nil"/>
          <w:left w:val="nil"/>
          <w:bottom w:val="nil"/>
          <w:right w:val="nil"/>
          <w:between w:val="nil"/>
        </w:pBdr>
        <w:tabs>
          <w:tab w:val="left" w:pos="288"/>
        </w:tabs>
        <w:spacing w:line="276" w:lineRule="auto"/>
        <w:jc w:val="both"/>
        <w:rPr>
          <w:color w:val="151515"/>
        </w:rPr>
      </w:pPr>
      <w:r>
        <w:rPr>
          <w:color w:val="151515"/>
        </w:rPr>
        <w:t>Przyjmujący zamówienie ponosi odpowiedzialność za warunki transportu oraz jakość wykonywanych badań.</w:t>
      </w:r>
    </w:p>
    <w:p w14:paraId="07E4916D" w14:textId="77777777" w:rsidR="00E7134F" w:rsidRDefault="00981CCF">
      <w:pPr>
        <w:widowControl w:val="0"/>
        <w:numPr>
          <w:ilvl w:val="0"/>
          <w:numId w:val="5"/>
        </w:numPr>
        <w:pBdr>
          <w:top w:val="nil"/>
          <w:left w:val="nil"/>
          <w:bottom w:val="nil"/>
          <w:right w:val="nil"/>
          <w:between w:val="nil"/>
        </w:pBdr>
        <w:tabs>
          <w:tab w:val="left" w:pos="288"/>
        </w:tabs>
        <w:spacing w:line="276" w:lineRule="auto"/>
        <w:jc w:val="both"/>
        <w:rPr>
          <w:color w:val="000000"/>
        </w:rPr>
      </w:pPr>
      <w:r>
        <w:rPr>
          <w:color w:val="000000"/>
        </w:rPr>
        <w:t>W przypadku gdy Udzielający zamówienia powinien przygotować pacjenta do danego świadczenia, Przyjmujący zamówienie dostarczy odpowiednie procedury dotyczące szczególnego przygotowania pacjenta do tego świadczenia. W przypadku gdy Przyjmujący zamówienie będzie wymagał określonego sposobu przygotowania materiałów, dostarczy on Udzielającemu zamówienia odpowiednie procedury.</w:t>
      </w:r>
    </w:p>
    <w:p w14:paraId="66ABC5A8" w14:textId="77777777" w:rsidR="00E7134F" w:rsidRDefault="00981CCF" w:rsidP="00575E6A">
      <w:pPr>
        <w:widowControl w:val="0"/>
        <w:numPr>
          <w:ilvl w:val="0"/>
          <w:numId w:val="5"/>
        </w:numPr>
        <w:pBdr>
          <w:top w:val="nil"/>
          <w:left w:val="nil"/>
          <w:bottom w:val="nil"/>
          <w:right w:val="nil"/>
          <w:between w:val="nil"/>
        </w:pBdr>
        <w:tabs>
          <w:tab w:val="left" w:pos="288"/>
        </w:tabs>
        <w:jc w:val="both"/>
        <w:rPr>
          <w:color w:val="000000"/>
        </w:rPr>
      </w:pPr>
      <w:r>
        <w:rPr>
          <w:color w:val="000000"/>
        </w:rPr>
        <w:t>W uzasadnionych przypadkach termin realizacji badań lub sposób przekazywania wyników może być przedłużony pod warunkiem zgody Udzielającego zamówienia wyrażonej w formie dokumentowej pod rygorem nieważności.</w:t>
      </w:r>
    </w:p>
    <w:p w14:paraId="66CAADAC" w14:textId="77777777" w:rsidR="00E7134F" w:rsidRDefault="00E7134F" w:rsidP="00575E6A">
      <w:pPr>
        <w:widowControl w:val="0"/>
        <w:pBdr>
          <w:top w:val="nil"/>
          <w:left w:val="nil"/>
          <w:bottom w:val="nil"/>
          <w:right w:val="nil"/>
          <w:between w:val="nil"/>
        </w:pBdr>
        <w:jc w:val="center"/>
        <w:rPr>
          <w:color w:val="151515"/>
          <w:sz w:val="17"/>
          <w:szCs w:val="17"/>
        </w:rPr>
      </w:pPr>
    </w:p>
    <w:p w14:paraId="0875920E" w14:textId="77777777" w:rsidR="00E7134F" w:rsidRDefault="00981CCF" w:rsidP="00575E6A">
      <w:pPr>
        <w:widowControl w:val="0"/>
        <w:pBdr>
          <w:top w:val="nil"/>
          <w:left w:val="nil"/>
          <w:bottom w:val="nil"/>
          <w:right w:val="nil"/>
          <w:between w:val="nil"/>
        </w:pBdr>
        <w:jc w:val="center"/>
        <w:rPr>
          <w:color w:val="151515"/>
        </w:rPr>
      </w:pPr>
      <w:r>
        <w:rPr>
          <w:color w:val="151515"/>
        </w:rPr>
        <w:t>§ 6</w:t>
      </w:r>
    </w:p>
    <w:p w14:paraId="2170CC26" w14:textId="77777777" w:rsidR="00E7134F" w:rsidRDefault="00E7134F" w:rsidP="00575E6A">
      <w:pPr>
        <w:widowControl w:val="0"/>
        <w:pBdr>
          <w:top w:val="nil"/>
          <w:left w:val="nil"/>
          <w:bottom w:val="nil"/>
          <w:right w:val="nil"/>
          <w:between w:val="nil"/>
        </w:pBdr>
        <w:jc w:val="center"/>
        <w:rPr>
          <w:color w:val="151515"/>
        </w:rPr>
      </w:pPr>
    </w:p>
    <w:p w14:paraId="7F5495F5" w14:textId="77777777" w:rsidR="00E7134F" w:rsidRDefault="00981CCF" w:rsidP="00575E6A">
      <w:pPr>
        <w:widowControl w:val="0"/>
        <w:numPr>
          <w:ilvl w:val="0"/>
          <w:numId w:val="6"/>
        </w:numPr>
        <w:pBdr>
          <w:top w:val="nil"/>
          <w:left w:val="nil"/>
          <w:bottom w:val="nil"/>
          <w:right w:val="nil"/>
          <w:between w:val="nil"/>
        </w:pBdr>
        <w:jc w:val="both"/>
        <w:rPr>
          <w:color w:val="151515"/>
        </w:rPr>
      </w:pPr>
      <w:r>
        <w:rPr>
          <w:color w:val="151515"/>
        </w:rPr>
        <w:t>Przyjmujący zamówienie zobowiązany jest do samodzielnego świadczenia usług będących przedmiotem niniejszej umowy i nie może powierzyć ich wykonywania osobom (podmiotom) trzecim bez zgody Udzielającego zamówienia.</w:t>
      </w:r>
    </w:p>
    <w:p w14:paraId="6B09D522" w14:textId="77777777"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Przez samodzielną realizację świadczeń rozumie się to, że Przyjmujący zamówienie realizuje świadczenia osobiście lub korzystając z pracy osób fizycznych na podstawie bezpośrednio łączącego ich stosunku prawnego przy wykorzystaniu właściwych środków, które są w jego posiadaniu.</w:t>
      </w:r>
    </w:p>
    <w:p w14:paraId="73426060" w14:textId="77777777"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 xml:space="preserve">Przyjmujący zamówienie zobowiązany jest utrzymać minimalny skład personelu wskazany </w:t>
      </w:r>
      <w:r>
        <w:rPr>
          <w:color w:val="151515"/>
        </w:rPr>
        <w:br/>
        <w:t>w § 1 ust. 4.</w:t>
      </w:r>
    </w:p>
    <w:p w14:paraId="547839C9" w14:textId="77777777"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 xml:space="preserve">W przypadku wystąpienia okoliczności uniemożliwiających wykonywanie przez Przyjmującego zamówienie przedmiotu umowy Przyjmujący zamówienie powiadomi niezwłocznie na piśmie </w:t>
      </w:r>
      <w:r>
        <w:rPr>
          <w:color w:val="151515"/>
        </w:rPr>
        <w:br/>
        <w:t>o zaistniałym fakcie Udzielającego zamówienia, podając przyczynę oraz przewidywany okres braku możliwości wykonywania świadczeń.</w:t>
      </w:r>
    </w:p>
    <w:p w14:paraId="234DB80D" w14:textId="39F8ECC0"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 xml:space="preserve">W przypadku wystąpienia sytuacji, o której mowa </w:t>
      </w:r>
      <w:r>
        <w:rPr>
          <w:color w:val="151515"/>
        </w:rPr>
        <w:t>w ust. 4, Przyjmujący zamówienie zobowiązany jest wskazać niezwłocznie Udzielającemu zamówienia zastępczego wykonawcę, jednocześnie informując o zaistnieniu tej sytuacji. Zastępczy wykonawca musi w takim przypadku spełniać wszystkie wymagania i zobowiązania wynikające z niniejszej umowy. Przyjmujący zamówienie będzie zobowiązany do zapłaty wynagrodzenia wykonawcy zastępczemu, o którym mowa w niniejszym ustępie.</w:t>
      </w:r>
    </w:p>
    <w:p w14:paraId="779A9101" w14:textId="77777777"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 xml:space="preserve">W przypadku, gdy Udzielający zamówienia, w okresie wystąpienia sytuacji, o której mowa </w:t>
      </w:r>
      <w:r>
        <w:rPr>
          <w:color w:val="151515"/>
        </w:rPr>
        <w:br/>
        <w:t xml:space="preserve">w ust. 5,  będzie musiał zlecić wykonanie świadczeń będących przedmiotem niniejszej umowy podmiotowi zastępczemu, Przyjmujący zamówienie zobowiązany jest, w formie kary umownej, </w:t>
      </w:r>
      <w:r>
        <w:rPr>
          <w:color w:val="151515"/>
        </w:rPr>
        <w:br/>
        <w:t xml:space="preserve">do pokrycia kosztów różnicy należności pomiędzy ceną jednostkową brutto świadczenia określonego </w:t>
      </w:r>
      <w:r>
        <w:rPr>
          <w:color w:val="151515"/>
        </w:rPr>
        <w:br/>
        <w:t>w ofercie konkursowej a ceną jednostkową brutto świadczenia, którą Udzielający zamówienia będzie zobowiązany zapłacić podmiotowi zastępczemu za wykonanie tego świadczenia.</w:t>
      </w:r>
    </w:p>
    <w:p w14:paraId="7FB9BBBC" w14:textId="77777777" w:rsidR="00E7134F" w:rsidRDefault="00981CCF" w:rsidP="00575E6A">
      <w:pPr>
        <w:widowControl w:val="0"/>
        <w:numPr>
          <w:ilvl w:val="0"/>
          <w:numId w:val="6"/>
        </w:numPr>
        <w:pBdr>
          <w:top w:val="nil"/>
          <w:left w:val="nil"/>
          <w:bottom w:val="nil"/>
          <w:right w:val="nil"/>
          <w:between w:val="nil"/>
        </w:pBdr>
        <w:tabs>
          <w:tab w:val="left" w:pos="709"/>
        </w:tabs>
        <w:jc w:val="both"/>
        <w:rPr>
          <w:color w:val="151515"/>
        </w:rPr>
      </w:pPr>
      <w:r>
        <w:rPr>
          <w:color w:val="151515"/>
        </w:rPr>
        <w:t xml:space="preserve">W przypadku, gdyby Przyjmujący zamówienie nie skorzystał z uprawnienia przewidzianego </w:t>
      </w:r>
      <w:r>
        <w:rPr>
          <w:color w:val="151515"/>
        </w:rPr>
        <w:br/>
        <w:t>w ust. 5, tj. wraz z zawiadomieniem o wystąpieniu okoliczności uniemożliwiających wykonanie przez Przyjmującego zamówienie przedmiotu umowy nie wskazał wykonawcy zastępczego, a Udzielający zamówienia byłby zmuszony zlecić wykonanie świadczeń będących przedmiotem niniejszej umowy podmiotowi trzeciemu stosuje się odpowiednio ust. 6.</w:t>
      </w:r>
    </w:p>
    <w:p w14:paraId="13641C8D" w14:textId="77777777" w:rsidR="00E7134F" w:rsidRDefault="00E7134F" w:rsidP="00575E6A">
      <w:pPr>
        <w:widowControl w:val="0"/>
        <w:pBdr>
          <w:top w:val="nil"/>
          <w:left w:val="nil"/>
          <w:bottom w:val="nil"/>
          <w:right w:val="nil"/>
          <w:between w:val="nil"/>
        </w:pBdr>
        <w:jc w:val="center"/>
        <w:rPr>
          <w:color w:val="000000"/>
        </w:rPr>
      </w:pPr>
    </w:p>
    <w:p w14:paraId="02A80D71" w14:textId="77777777" w:rsidR="00E7134F" w:rsidRDefault="00981CCF" w:rsidP="00575E6A">
      <w:pPr>
        <w:widowControl w:val="0"/>
        <w:pBdr>
          <w:top w:val="nil"/>
          <w:left w:val="nil"/>
          <w:bottom w:val="nil"/>
          <w:right w:val="nil"/>
          <w:between w:val="nil"/>
        </w:pBdr>
        <w:jc w:val="center"/>
        <w:rPr>
          <w:color w:val="000000"/>
        </w:rPr>
      </w:pPr>
      <w:r>
        <w:rPr>
          <w:color w:val="000000"/>
        </w:rPr>
        <w:t>§ 7</w:t>
      </w:r>
    </w:p>
    <w:p w14:paraId="04184EB8" w14:textId="77777777" w:rsidR="00E7134F" w:rsidRDefault="00E7134F" w:rsidP="00575E6A">
      <w:pPr>
        <w:widowControl w:val="0"/>
        <w:pBdr>
          <w:top w:val="nil"/>
          <w:left w:val="nil"/>
          <w:bottom w:val="nil"/>
          <w:right w:val="nil"/>
          <w:between w:val="nil"/>
        </w:pBdr>
        <w:jc w:val="center"/>
        <w:rPr>
          <w:color w:val="000000"/>
        </w:rPr>
      </w:pPr>
    </w:p>
    <w:p w14:paraId="339091D5" w14:textId="77777777" w:rsidR="00E7134F" w:rsidRDefault="00981CCF" w:rsidP="00575E6A">
      <w:pPr>
        <w:widowControl w:val="0"/>
        <w:numPr>
          <w:ilvl w:val="0"/>
          <w:numId w:val="7"/>
        </w:numPr>
        <w:pBdr>
          <w:top w:val="nil"/>
          <w:left w:val="nil"/>
          <w:bottom w:val="nil"/>
          <w:right w:val="nil"/>
          <w:between w:val="nil"/>
        </w:pBdr>
        <w:jc w:val="both"/>
        <w:rPr>
          <w:color w:val="151515"/>
        </w:rPr>
      </w:pPr>
      <w:r>
        <w:rPr>
          <w:color w:val="151515"/>
        </w:rPr>
        <w:t>Przyjmujący zamówienie przyjmuje obowiązek poddania się kontroli przeprowadzanej przez Udzielającego zamówienia w zakresie realizacji przedmiotu umowy. W wyniku przeprowadzonej kontroli Udzielający zamówienia może w szczególności:</w:t>
      </w:r>
    </w:p>
    <w:p w14:paraId="4C37708F" w14:textId="77777777" w:rsidR="00E7134F" w:rsidRDefault="00981CCF">
      <w:pPr>
        <w:widowControl w:val="0"/>
        <w:numPr>
          <w:ilvl w:val="0"/>
          <w:numId w:val="8"/>
        </w:numPr>
        <w:pBdr>
          <w:top w:val="nil"/>
          <w:left w:val="nil"/>
          <w:bottom w:val="nil"/>
          <w:right w:val="nil"/>
          <w:between w:val="nil"/>
        </w:pBdr>
        <w:jc w:val="both"/>
        <w:rPr>
          <w:color w:val="151515"/>
        </w:rPr>
      </w:pPr>
      <w:r>
        <w:rPr>
          <w:color w:val="151515"/>
        </w:rPr>
        <w:t>wydać zalecenia pokontrolne zmierzające do usunięcia stwierdzonych nieprawidłowości</w:t>
      </w:r>
      <w:r>
        <w:rPr>
          <w:color w:val="151515"/>
        </w:rPr>
        <w:br/>
        <w:t>w wyznaczonym terminie;</w:t>
      </w:r>
    </w:p>
    <w:p w14:paraId="05E606E4" w14:textId="77777777" w:rsidR="00E7134F" w:rsidRDefault="00981CCF">
      <w:pPr>
        <w:widowControl w:val="0"/>
        <w:numPr>
          <w:ilvl w:val="0"/>
          <w:numId w:val="8"/>
        </w:numPr>
        <w:pBdr>
          <w:top w:val="nil"/>
          <w:left w:val="nil"/>
          <w:bottom w:val="nil"/>
          <w:right w:val="nil"/>
          <w:between w:val="nil"/>
        </w:pBdr>
        <w:jc w:val="both"/>
        <w:rPr>
          <w:color w:val="151515"/>
        </w:rPr>
      </w:pPr>
      <w:r>
        <w:rPr>
          <w:color w:val="151515"/>
        </w:rPr>
        <w:t>skorzystać z innych uprawnień wskazanych w postanowieniach niniejszej umowy.</w:t>
      </w:r>
    </w:p>
    <w:p w14:paraId="64A30808" w14:textId="77777777" w:rsidR="00E7134F" w:rsidRDefault="00981CCF">
      <w:pPr>
        <w:widowControl w:val="0"/>
        <w:numPr>
          <w:ilvl w:val="0"/>
          <w:numId w:val="7"/>
        </w:numPr>
        <w:pBdr>
          <w:top w:val="nil"/>
          <w:left w:val="nil"/>
          <w:bottom w:val="nil"/>
          <w:right w:val="nil"/>
          <w:between w:val="nil"/>
        </w:pBdr>
        <w:jc w:val="both"/>
        <w:rPr>
          <w:color w:val="151515"/>
        </w:rPr>
      </w:pPr>
      <w:r>
        <w:rPr>
          <w:color w:val="151515"/>
        </w:rPr>
        <w:t xml:space="preserve">Przyjmujący zamówienie zobowiązuje się do poddania się kontroli przeprowadzonej przez NFZ </w:t>
      </w:r>
      <w:r>
        <w:rPr>
          <w:color w:val="151515"/>
        </w:rPr>
        <w:br/>
        <w:t>na zasadach określonych w Ustawie z dnia 27 sierpnia 2004 r. o świadczeniach opieki zdrowotnej finansowanych ze środków publicznych w zakresie wynikającym z umowy na zasadach określonych w w/w ustawie oraz do kontroli innych uprawnionych organów i osób.</w:t>
      </w:r>
    </w:p>
    <w:p w14:paraId="5D780561" w14:textId="77777777" w:rsidR="00E7134F" w:rsidRDefault="00981CCF">
      <w:pPr>
        <w:widowControl w:val="0"/>
        <w:numPr>
          <w:ilvl w:val="0"/>
          <w:numId w:val="7"/>
        </w:numPr>
        <w:pBdr>
          <w:top w:val="nil"/>
          <w:left w:val="nil"/>
          <w:bottom w:val="nil"/>
          <w:right w:val="nil"/>
          <w:between w:val="nil"/>
        </w:pBdr>
        <w:jc w:val="both"/>
        <w:rPr>
          <w:color w:val="151515"/>
        </w:rPr>
      </w:pPr>
      <w:r>
        <w:rPr>
          <w:color w:val="151515"/>
        </w:rPr>
        <w:t xml:space="preserve">Przyjmujący zamówienie zobowiązuje się do umieszczenia informacji o zawartej umowie wraz </w:t>
      </w:r>
      <w:r>
        <w:rPr>
          <w:color w:val="151515"/>
        </w:rPr>
        <w:br/>
        <w:t>z bieżącą aktualizacją zmian dokonywanych w zakresie umowy w Portalu Świadczeniodawcy Śląskiego Oddziału Wojewódzkiego NFZ.</w:t>
      </w:r>
    </w:p>
    <w:p w14:paraId="60733859" w14:textId="77777777" w:rsidR="00E7134F" w:rsidRDefault="00981CCF">
      <w:pPr>
        <w:widowControl w:val="0"/>
        <w:numPr>
          <w:ilvl w:val="0"/>
          <w:numId w:val="7"/>
        </w:numPr>
        <w:pBdr>
          <w:top w:val="nil"/>
          <w:left w:val="nil"/>
          <w:bottom w:val="nil"/>
          <w:right w:val="nil"/>
          <w:between w:val="nil"/>
        </w:pBdr>
        <w:jc w:val="both"/>
        <w:rPr>
          <w:color w:val="151515"/>
        </w:rPr>
      </w:pPr>
      <w:r>
        <w:rPr>
          <w:color w:val="151515"/>
        </w:rPr>
        <w:t xml:space="preserve">Przyjmujący zamówienie zobowiązuje się prowadzić dokumentację medyczną zgodnie </w:t>
      </w:r>
      <w:r>
        <w:rPr>
          <w:color w:val="151515"/>
        </w:rPr>
        <w:br/>
      </w:r>
      <w:r>
        <w:rPr>
          <w:color w:val="151515"/>
        </w:rPr>
        <w:lastRenderedPageBreak/>
        <w:t>z obowiązującymi w tym zakresie przepisami prawa.</w:t>
      </w:r>
    </w:p>
    <w:p w14:paraId="3F458D91" w14:textId="77777777" w:rsidR="00E7134F" w:rsidRDefault="00981CCF">
      <w:pPr>
        <w:widowControl w:val="0"/>
        <w:numPr>
          <w:ilvl w:val="0"/>
          <w:numId w:val="7"/>
        </w:numPr>
        <w:pBdr>
          <w:top w:val="nil"/>
          <w:left w:val="nil"/>
          <w:bottom w:val="nil"/>
          <w:right w:val="nil"/>
          <w:between w:val="nil"/>
        </w:pBdr>
        <w:jc w:val="both"/>
        <w:rPr>
          <w:color w:val="151515"/>
        </w:rPr>
      </w:pPr>
      <w:r>
        <w:rPr>
          <w:color w:val="151515"/>
        </w:rPr>
        <w:t xml:space="preserve">Przyjmujący zamówienie zobowiązuje się prowadzić sprawozdawczość statystyczną zgodnie </w:t>
      </w:r>
      <w:r>
        <w:rPr>
          <w:color w:val="151515"/>
        </w:rPr>
        <w:br/>
        <w:t>z obowiązującymi w tym zakresie przepisami prawa.</w:t>
      </w:r>
    </w:p>
    <w:p w14:paraId="6A54C858" w14:textId="77777777" w:rsidR="00E7134F" w:rsidRDefault="00E7134F">
      <w:pPr>
        <w:widowControl w:val="0"/>
        <w:pBdr>
          <w:top w:val="nil"/>
          <w:left w:val="nil"/>
          <w:bottom w:val="nil"/>
          <w:right w:val="nil"/>
          <w:between w:val="nil"/>
        </w:pBdr>
        <w:jc w:val="both"/>
        <w:rPr>
          <w:color w:val="151515"/>
        </w:rPr>
      </w:pPr>
    </w:p>
    <w:p w14:paraId="5196BB8C" w14:textId="77777777" w:rsidR="00E7134F" w:rsidRDefault="00981CCF">
      <w:pPr>
        <w:widowControl w:val="0"/>
        <w:pBdr>
          <w:top w:val="nil"/>
          <w:left w:val="nil"/>
          <w:bottom w:val="nil"/>
          <w:right w:val="nil"/>
          <w:between w:val="nil"/>
        </w:pBdr>
        <w:jc w:val="center"/>
        <w:rPr>
          <w:color w:val="000000"/>
        </w:rPr>
      </w:pPr>
      <w:r>
        <w:rPr>
          <w:color w:val="000000"/>
        </w:rPr>
        <w:t>§ 8</w:t>
      </w:r>
    </w:p>
    <w:p w14:paraId="1EA5D310" w14:textId="77777777" w:rsidR="00E7134F" w:rsidRDefault="00E7134F">
      <w:pPr>
        <w:widowControl w:val="0"/>
        <w:pBdr>
          <w:top w:val="nil"/>
          <w:left w:val="nil"/>
          <w:bottom w:val="nil"/>
          <w:right w:val="nil"/>
          <w:between w:val="nil"/>
        </w:pBdr>
        <w:jc w:val="center"/>
        <w:rPr>
          <w:color w:val="000000"/>
        </w:rPr>
      </w:pPr>
    </w:p>
    <w:p w14:paraId="5A9EC130" w14:textId="77777777" w:rsidR="00E7134F" w:rsidRDefault="00981CCF">
      <w:pPr>
        <w:widowControl w:val="0"/>
        <w:numPr>
          <w:ilvl w:val="0"/>
          <w:numId w:val="9"/>
        </w:numPr>
        <w:pBdr>
          <w:top w:val="nil"/>
          <w:left w:val="nil"/>
          <w:bottom w:val="nil"/>
          <w:right w:val="nil"/>
          <w:between w:val="nil"/>
        </w:pBdr>
        <w:jc w:val="both"/>
        <w:rPr>
          <w:color w:val="151515"/>
        </w:rPr>
      </w:pPr>
      <w:r>
        <w:rPr>
          <w:color w:val="151515"/>
        </w:rPr>
        <w:t>Z tytułu wykonywania niniejszej umowy Udzielający zamówienia zobowiązuje się zapłacić Przyjmującemu zamówienie wynagrodzenie w wysokości stanowiącej iloczyn wykonanych świadczeń oraz ich cen jednostkowych przedstawionych w formularzu asortymentowo-cenowym.</w:t>
      </w:r>
    </w:p>
    <w:p w14:paraId="17662701" w14:textId="77777777" w:rsidR="00E7134F" w:rsidRDefault="00981CCF">
      <w:pPr>
        <w:widowControl w:val="0"/>
        <w:pBdr>
          <w:top w:val="nil"/>
          <w:left w:val="nil"/>
          <w:bottom w:val="nil"/>
          <w:right w:val="nil"/>
          <w:between w:val="nil"/>
        </w:pBdr>
        <w:ind w:left="720"/>
        <w:jc w:val="both"/>
        <w:rPr>
          <w:color w:val="000000"/>
        </w:rPr>
      </w:pPr>
      <w:r>
        <w:rPr>
          <w:color w:val="151515"/>
        </w:rPr>
        <w:t xml:space="preserve">Z tytułu wykonywania niniejszej umowy Udzielający zamówienia zobowiązuje się zapłacić Przyjmującemu zamówienie wynagrodzenie w wysokości stanowiącej iloczyn wykonanych transportów w trybie CITO oraz ich cen jednostkowych przedstawionych w formularzu asortymentowo-cenowym </w:t>
      </w:r>
      <w:r>
        <w:rPr>
          <w:color w:val="EE0000"/>
        </w:rPr>
        <w:t>(dotyczy pakietu 1)</w:t>
      </w:r>
      <w:r>
        <w:rPr>
          <w:color w:val="000000"/>
        </w:rPr>
        <w:t>.</w:t>
      </w:r>
    </w:p>
    <w:p w14:paraId="44F31FAA" w14:textId="77777777" w:rsidR="00E7134F" w:rsidRDefault="00981CCF">
      <w:pPr>
        <w:widowControl w:val="0"/>
        <w:numPr>
          <w:ilvl w:val="0"/>
          <w:numId w:val="9"/>
        </w:numPr>
        <w:pBdr>
          <w:top w:val="nil"/>
          <w:left w:val="nil"/>
          <w:bottom w:val="nil"/>
          <w:right w:val="nil"/>
          <w:between w:val="nil"/>
        </w:pBdr>
        <w:jc w:val="both"/>
        <w:rPr>
          <w:color w:val="151515"/>
        </w:rPr>
      </w:pPr>
      <w:r>
        <w:rPr>
          <w:color w:val="151515"/>
        </w:rPr>
        <w:t xml:space="preserve">Przyjmujący zamówienie zobowiązany jest do prowadzenia rejestru wykonywanych świadczeń oraz </w:t>
      </w:r>
      <w:r>
        <w:rPr>
          <w:color w:val="151515"/>
        </w:rPr>
        <w:br/>
        <w:t xml:space="preserve">do sporządzenia miesięcznego wykazu wykonywanych świadczeń zawierającego: datę, imię, nazwisko oraz PESEL pacjenta, wskazania danego oddziału kierującego lub zlecającej Pracowni diagnostyki laboratoryjnej, nazwisko lekarza kierującego, rodzaj świadczenia i wyszczególnioną jego cenę. </w:t>
      </w:r>
    </w:p>
    <w:p w14:paraId="3E128F7B" w14:textId="77777777" w:rsidR="00E7134F" w:rsidRDefault="00981CCF">
      <w:pPr>
        <w:widowControl w:val="0"/>
        <w:numPr>
          <w:ilvl w:val="0"/>
          <w:numId w:val="9"/>
        </w:numPr>
        <w:pBdr>
          <w:top w:val="nil"/>
          <w:left w:val="nil"/>
          <w:bottom w:val="nil"/>
          <w:right w:val="nil"/>
          <w:between w:val="nil"/>
        </w:pBdr>
        <w:jc w:val="both"/>
        <w:rPr>
          <w:color w:val="151515"/>
        </w:rPr>
      </w:pPr>
      <w:r>
        <w:rPr>
          <w:color w:val="151515"/>
        </w:rPr>
        <w:t>W przypadku wykonania części zamówienia, Przyjmujący zamówienie może żądać jedynie wynagrodzenia należnego z tytułu wykonanej części zamówienia (w przypadku częściowego wykonania zamówienia wynagrodzenie przysługuje przy przyjęciu i wykonaniu zamówienia) - podstawą do obliczenia wynagrodzenia należnego Przyjmującemu zamówienie będą zrealizowane badania zlecone przez Udzielającego zamówienia.</w:t>
      </w:r>
    </w:p>
    <w:p w14:paraId="6917298A" w14:textId="77777777" w:rsidR="00E7134F" w:rsidRDefault="00E7134F">
      <w:pPr>
        <w:widowControl w:val="0"/>
        <w:pBdr>
          <w:top w:val="nil"/>
          <w:left w:val="nil"/>
          <w:bottom w:val="nil"/>
          <w:right w:val="nil"/>
          <w:between w:val="nil"/>
        </w:pBdr>
        <w:jc w:val="both"/>
        <w:rPr>
          <w:color w:val="151515"/>
        </w:rPr>
      </w:pPr>
    </w:p>
    <w:p w14:paraId="38A17464" w14:textId="77777777" w:rsidR="00E7134F" w:rsidRDefault="00E7134F">
      <w:pPr>
        <w:widowControl w:val="0"/>
        <w:pBdr>
          <w:top w:val="nil"/>
          <w:left w:val="nil"/>
          <w:bottom w:val="nil"/>
          <w:right w:val="nil"/>
          <w:between w:val="nil"/>
        </w:pBdr>
        <w:jc w:val="both"/>
        <w:rPr>
          <w:color w:val="151515"/>
        </w:rPr>
      </w:pPr>
    </w:p>
    <w:p w14:paraId="24FAF154" w14:textId="77777777" w:rsidR="00E7134F" w:rsidRDefault="00981CCF">
      <w:pPr>
        <w:widowControl w:val="0"/>
        <w:pBdr>
          <w:top w:val="nil"/>
          <w:left w:val="nil"/>
          <w:bottom w:val="nil"/>
          <w:right w:val="nil"/>
          <w:between w:val="nil"/>
        </w:pBdr>
        <w:jc w:val="center"/>
        <w:rPr>
          <w:color w:val="151515"/>
        </w:rPr>
      </w:pPr>
      <w:r>
        <w:rPr>
          <w:color w:val="151515"/>
        </w:rPr>
        <w:t>§ 9</w:t>
      </w:r>
    </w:p>
    <w:p w14:paraId="4A08E48E" w14:textId="77777777" w:rsidR="00E7134F" w:rsidRDefault="00E7134F">
      <w:pPr>
        <w:widowControl w:val="0"/>
        <w:pBdr>
          <w:top w:val="nil"/>
          <w:left w:val="nil"/>
          <w:bottom w:val="nil"/>
          <w:right w:val="nil"/>
          <w:between w:val="nil"/>
        </w:pBdr>
        <w:jc w:val="center"/>
        <w:rPr>
          <w:color w:val="000000"/>
        </w:rPr>
      </w:pPr>
    </w:p>
    <w:p w14:paraId="5234E889" w14:textId="77777777" w:rsidR="00E7134F" w:rsidRPr="009F1E4A" w:rsidRDefault="00981CCF">
      <w:pPr>
        <w:widowControl w:val="0"/>
        <w:numPr>
          <w:ilvl w:val="0"/>
          <w:numId w:val="10"/>
        </w:numPr>
        <w:pBdr>
          <w:top w:val="nil"/>
          <w:left w:val="nil"/>
          <w:bottom w:val="nil"/>
          <w:right w:val="nil"/>
          <w:between w:val="nil"/>
        </w:pBdr>
        <w:jc w:val="both"/>
      </w:pPr>
      <w:r>
        <w:rPr>
          <w:color w:val="151515"/>
        </w:rPr>
        <w:t xml:space="preserve">Przyjmujący zamówienie zobowiązany jest wystawiać i przekazywać faktury oraz faktury korygujące zgodnie z obowiązującymi przepisami prawa, w tym przy wykorzystaniu Krajowego Systemu e-Faktur (KSeF), o ile obowiązek ten wynika z przepisów. Za datę otrzymania faktury uznaje się dzień nadania jej numeru identyfikującego w KSeF, pod </w:t>
      </w:r>
      <w:r w:rsidRPr="009F1E4A">
        <w:t>warunkiem że faktura została wystawiona prawidłowo</w:t>
      </w:r>
      <w:r w:rsidRPr="009F1E4A">
        <w:br/>
        <w:t>i umożliwia zapoznanie się z jej treścią.</w:t>
      </w:r>
    </w:p>
    <w:p w14:paraId="52C9BE83" w14:textId="3914B138" w:rsidR="00E7134F" w:rsidRPr="009F1E4A" w:rsidRDefault="00981CCF">
      <w:pPr>
        <w:widowControl w:val="0"/>
        <w:numPr>
          <w:ilvl w:val="0"/>
          <w:numId w:val="10"/>
        </w:numPr>
        <w:pBdr>
          <w:top w:val="nil"/>
          <w:left w:val="nil"/>
          <w:bottom w:val="nil"/>
          <w:right w:val="nil"/>
          <w:between w:val="nil"/>
        </w:pBdr>
        <w:jc w:val="both"/>
      </w:pPr>
      <w:r w:rsidRPr="009F1E4A">
        <w:t>Za wykonanie świadczenia Przyjmujący zamówienie wystawi i przekaże Udzielającemu zamówienia prawidłowo wystawione dokumenty (fakturę oraz wykaz o którym mowa w § 8 ust. 2) do 10. dnia każdego miesiąca za miesiąc poprzedni. Wykaz, o którym mowa w § 8 ust. 2 przekaże w zamkniętej kopercie, zaadresowanej do osoby odpowiedzialnej za umowę</w:t>
      </w:r>
      <w:r w:rsidR="009F1E4A" w:rsidRPr="009F1E4A">
        <w:t xml:space="preserve"> </w:t>
      </w:r>
      <w:r w:rsidR="009F1E4A" w:rsidRPr="009F1E4A">
        <w:t>lub w zaszyfrowanym pliku przesłanym na wskazany przez Udzielającego zamówienia adres e-mail</w:t>
      </w:r>
      <w:r w:rsidR="009F1E4A" w:rsidRPr="009F1E4A">
        <w:t>.</w:t>
      </w:r>
    </w:p>
    <w:p w14:paraId="209E9344" w14:textId="77777777" w:rsidR="00E7134F" w:rsidRDefault="00981CCF">
      <w:pPr>
        <w:widowControl w:val="0"/>
        <w:numPr>
          <w:ilvl w:val="0"/>
          <w:numId w:val="10"/>
        </w:numPr>
        <w:pBdr>
          <w:top w:val="nil"/>
          <w:left w:val="nil"/>
          <w:bottom w:val="nil"/>
          <w:right w:val="nil"/>
          <w:between w:val="nil"/>
        </w:pBdr>
        <w:jc w:val="both"/>
        <w:rPr>
          <w:color w:val="151515"/>
        </w:rPr>
      </w:pPr>
      <w:r w:rsidRPr="009F1E4A">
        <w:t xml:space="preserve">Udzielający zamówienia zobowiązuje się do płacenia </w:t>
      </w:r>
      <w:r>
        <w:rPr>
          <w:color w:val="151515"/>
        </w:rPr>
        <w:t xml:space="preserve">należności za wykonane świadczenia w terminie </w:t>
      </w:r>
      <w:r>
        <w:rPr>
          <w:color w:val="151515"/>
        </w:rPr>
        <w:br/>
        <w:t>30 dni kalendarzowych od daty otrzymania prawidłowo wystawionej faktury pod warunkiem otrzymania prawidłowo sporządzonego wykazu, o którym mowa w § 8 ust. 2.</w:t>
      </w:r>
    </w:p>
    <w:p w14:paraId="7E844BDA" w14:textId="77777777" w:rsidR="00E7134F" w:rsidRDefault="00981CCF">
      <w:pPr>
        <w:widowControl w:val="0"/>
        <w:numPr>
          <w:ilvl w:val="0"/>
          <w:numId w:val="10"/>
        </w:numPr>
        <w:pBdr>
          <w:top w:val="nil"/>
          <w:left w:val="nil"/>
          <w:bottom w:val="nil"/>
          <w:right w:val="nil"/>
          <w:between w:val="nil"/>
        </w:pBdr>
        <w:jc w:val="both"/>
        <w:rPr>
          <w:color w:val="151515"/>
        </w:rPr>
      </w:pPr>
      <w:r>
        <w:rPr>
          <w:color w:val="151515"/>
        </w:rPr>
        <w:t>Zapłata za wykonane świadczenia nastąpi na podstawie prawidłowo wystawionej faktury w formie przelewu na rachunek bankowy Przyjmującego zamówienie: ………………………………………..</w:t>
      </w:r>
    </w:p>
    <w:p w14:paraId="345ED438" w14:textId="77777777" w:rsidR="00E7134F" w:rsidRDefault="00981CCF">
      <w:pPr>
        <w:widowControl w:val="0"/>
        <w:numPr>
          <w:ilvl w:val="0"/>
          <w:numId w:val="10"/>
        </w:numPr>
        <w:pBdr>
          <w:top w:val="nil"/>
          <w:left w:val="nil"/>
          <w:bottom w:val="nil"/>
          <w:right w:val="nil"/>
          <w:between w:val="nil"/>
        </w:pBdr>
        <w:jc w:val="both"/>
        <w:rPr>
          <w:color w:val="151515"/>
        </w:rPr>
      </w:pPr>
      <w:r>
        <w:rPr>
          <w:color w:val="151515"/>
        </w:rPr>
        <w:t>Za termin zapłaty uznaje się datę obciążenia rachunku bankowego Udzielającego zamówienia.</w:t>
      </w:r>
    </w:p>
    <w:p w14:paraId="35004315" w14:textId="77777777" w:rsidR="00E7134F" w:rsidRDefault="00981CCF">
      <w:pPr>
        <w:widowControl w:val="0"/>
        <w:numPr>
          <w:ilvl w:val="0"/>
          <w:numId w:val="10"/>
        </w:numPr>
        <w:pBdr>
          <w:top w:val="nil"/>
          <w:left w:val="nil"/>
          <w:bottom w:val="nil"/>
          <w:right w:val="nil"/>
          <w:between w:val="nil"/>
        </w:pBdr>
        <w:jc w:val="both"/>
        <w:rPr>
          <w:color w:val="151515"/>
        </w:rPr>
      </w:pPr>
      <w:r>
        <w:rPr>
          <w:color w:val="151515"/>
        </w:rPr>
        <w:t>W przypadku gdy wystawione dokumenty (faktura lub wykaz, o którym mowa w § 8 ust. 2) zostaną nieprawidłowo sporządzone to Udzielający zamówienia zwróci się niezwłocznie do Przyjmującego zamówienie do podjęcia odpowiednich działań tj. wystawienia faktury korygującej lub poprawienia wykazu. Udzielający zamówienia dokona płatności po prawidłowym wystawieniu faktury korygującej lub poprawieniu wykazu. W takim przypadku, strony niniejszej umowy uznają, że Przyjmujący zamówienie był w zwłoce z wystawieniem prawid</w:t>
      </w:r>
      <w:r>
        <w:rPr>
          <w:color w:val="151515"/>
        </w:rPr>
        <w:t>łowej dokumentacji.</w:t>
      </w:r>
    </w:p>
    <w:p w14:paraId="661A5531" w14:textId="77777777" w:rsidR="00E7134F" w:rsidRDefault="00981CCF">
      <w:pPr>
        <w:widowControl w:val="0"/>
        <w:numPr>
          <w:ilvl w:val="0"/>
          <w:numId w:val="10"/>
        </w:numPr>
        <w:pBdr>
          <w:top w:val="nil"/>
          <w:left w:val="nil"/>
          <w:bottom w:val="nil"/>
          <w:right w:val="nil"/>
          <w:between w:val="nil"/>
        </w:pBdr>
        <w:jc w:val="both"/>
        <w:rPr>
          <w:color w:val="151515"/>
        </w:rPr>
      </w:pPr>
      <w:r>
        <w:rPr>
          <w:color w:val="151515"/>
        </w:rPr>
        <w:t>Niedopuszczalnym jest kumulowanie i przedstawianie do realizacji faktury za więcej niż jeden okres rozliczeniowy (miesięczny) przyjęty w niniejszej umowie.</w:t>
      </w:r>
    </w:p>
    <w:p w14:paraId="1B432D77" w14:textId="77777777" w:rsidR="00E7134F" w:rsidRDefault="00981CCF">
      <w:pPr>
        <w:widowControl w:val="0"/>
        <w:numPr>
          <w:ilvl w:val="0"/>
          <w:numId w:val="10"/>
        </w:numPr>
        <w:pBdr>
          <w:top w:val="nil"/>
          <w:left w:val="nil"/>
          <w:bottom w:val="nil"/>
          <w:right w:val="nil"/>
          <w:between w:val="nil"/>
        </w:pBdr>
        <w:rPr>
          <w:color w:val="151515"/>
        </w:rPr>
      </w:pPr>
      <w:r>
        <w:rPr>
          <w:color w:val="151515"/>
        </w:rPr>
        <w:t>W zakresie identyfikacji podatkowej:</w:t>
      </w:r>
    </w:p>
    <w:p w14:paraId="7B3400F3" w14:textId="77777777" w:rsidR="00E7134F" w:rsidRDefault="00981CCF">
      <w:pPr>
        <w:widowControl w:val="0"/>
        <w:numPr>
          <w:ilvl w:val="1"/>
          <w:numId w:val="7"/>
        </w:numPr>
        <w:pBdr>
          <w:top w:val="nil"/>
          <w:left w:val="nil"/>
          <w:bottom w:val="nil"/>
          <w:right w:val="nil"/>
          <w:between w:val="nil"/>
        </w:pBdr>
        <w:jc w:val="both"/>
        <w:rPr>
          <w:color w:val="151515"/>
        </w:rPr>
      </w:pPr>
      <w:r>
        <w:rPr>
          <w:color w:val="151515"/>
        </w:rPr>
        <w:t xml:space="preserve">Przyjmujący zamówienie ma obowiązek wskazania w umowie rachunku bankowego, który jest zgodny z rachunkiem bankowym przypisanym mu w wykazie podmiotów zarejestrowanych jako podatnicy VAT, w tym podmiotów których rejestracja jako podatników VAT została przywrócona, prowadzonym przez Szefa Krajowej Administracji Skarbowej zgodnie z art. </w:t>
      </w:r>
      <w:r>
        <w:rPr>
          <w:color w:val="151515"/>
        </w:rPr>
        <w:br/>
        <w:t>96b Ustawy z dnia 11 marca 2004 r. o podatku od towarów i usług (t.j. Dz. U. z 2025 r. poz. 775 z późn. zm.);</w:t>
      </w:r>
    </w:p>
    <w:p w14:paraId="15155880" w14:textId="77777777" w:rsidR="00E7134F" w:rsidRDefault="00981CCF">
      <w:pPr>
        <w:widowControl w:val="0"/>
        <w:numPr>
          <w:ilvl w:val="1"/>
          <w:numId w:val="7"/>
        </w:numPr>
        <w:pBdr>
          <w:top w:val="nil"/>
          <w:left w:val="nil"/>
          <w:bottom w:val="nil"/>
          <w:right w:val="nil"/>
          <w:between w:val="nil"/>
        </w:pBdr>
        <w:jc w:val="both"/>
        <w:rPr>
          <w:color w:val="151515"/>
        </w:rPr>
      </w:pPr>
      <w:r>
        <w:rPr>
          <w:color w:val="151515"/>
        </w:rPr>
        <w:t xml:space="preserve">w przypadku zmiany rachunku bankowego lub wykreślenia wskazanego w pkt. a rachunku bankowego Przyjmującego zamówienie z wykazu jest on zobowiązany do poinformowania </w:t>
      </w:r>
      <w:r>
        <w:rPr>
          <w:color w:val="151515"/>
        </w:rPr>
        <w:br/>
        <w:t xml:space="preserve">o tym fakcie Udzielającego zamówienie w terminie 1 dnia od momentu zaistnienia zmiany. Informacja winna zawierać nowy numer rachunku bankowego umieszczony w wykazie </w:t>
      </w:r>
      <w:r>
        <w:rPr>
          <w:color w:val="151515"/>
        </w:rPr>
        <w:br/>
        <w:t xml:space="preserve">na który mają zostać dokonane płatności, i być podpisana przez osoby upoważnione </w:t>
      </w:r>
      <w:r>
        <w:rPr>
          <w:color w:val="151515"/>
        </w:rPr>
        <w:br/>
        <w:t xml:space="preserve">do reprezentowania Przyjmującego zamówienie oraz w pierwszej kolejności przekazana Udzielającemu zamówienie drogą elektroniczną (na adres poczty elektronicznej: </w:t>
      </w:r>
      <w:r>
        <w:rPr>
          <w:color w:val="151515"/>
        </w:rPr>
        <w:lastRenderedPageBreak/>
        <w:t xml:space="preserve">finanse@szpitalorzesze.pl), a następnie w oryginale do siedziby Udzielającego zamówienie. Informacja, </w:t>
      </w:r>
      <w:r>
        <w:rPr>
          <w:color w:val="151515"/>
        </w:rPr>
        <w:t>o której mowa powyżej stanowi podstawę do sporządzenia przez Udzielającego zamówienie aneksu do umowy w zakresie zmiany rachunku bankowego;</w:t>
      </w:r>
    </w:p>
    <w:p w14:paraId="6EF0E177" w14:textId="77777777" w:rsidR="00E7134F" w:rsidRDefault="00981CCF">
      <w:pPr>
        <w:widowControl w:val="0"/>
        <w:numPr>
          <w:ilvl w:val="1"/>
          <w:numId w:val="7"/>
        </w:numPr>
        <w:pBdr>
          <w:top w:val="nil"/>
          <w:left w:val="nil"/>
          <w:bottom w:val="nil"/>
          <w:right w:val="nil"/>
          <w:between w:val="nil"/>
        </w:pBdr>
        <w:jc w:val="both"/>
        <w:rPr>
          <w:color w:val="151515"/>
        </w:rPr>
      </w:pPr>
      <w:r>
        <w:rPr>
          <w:color w:val="151515"/>
        </w:rPr>
        <w:t xml:space="preserve">w przypadku braku poinformowania Udzielającego zamówienie o zmianie rachunku bankowego, jego wykreślenia lub stwierdzenia przez Udzielającego zamówienia wykreślenia wskazanego </w:t>
      </w:r>
      <w:r>
        <w:rPr>
          <w:color w:val="151515"/>
        </w:rPr>
        <w:br/>
        <w:t>w pkt a) rachunku bankowego Przyjmującego zamówienie z wykazu, płatność wymagalna zostaje zawieszona do dnia wskazania przez Przyjmującego zamówienie innego rachunku, który znajduje się w wykazie, o którym mowa w pkt a);</w:t>
      </w:r>
    </w:p>
    <w:p w14:paraId="2A069090" w14:textId="77777777" w:rsidR="00E7134F" w:rsidRDefault="00981CCF">
      <w:pPr>
        <w:widowControl w:val="0"/>
        <w:numPr>
          <w:ilvl w:val="1"/>
          <w:numId w:val="7"/>
        </w:numPr>
        <w:pBdr>
          <w:top w:val="nil"/>
          <w:left w:val="nil"/>
          <w:bottom w:val="nil"/>
          <w:right w:val="nil"/>
          <w:between w:val="nil"/>
        </w:pBdr>
        <w:jc w:val="both"/>
        <w:rPr>
          <w:color w:val="151515"/>
        </w:rPr>
      </w:pPr>
      <w:r>
        <w:rPr>
          <w:color w:val="151515"/>
        </w:rPr>
        <w:t xml:space="preserve">w przypadku zawieszenia terminu płatności faktury zgodnie z pkt c), który został określony zgodnie z niniejszą umową, Przyjmującemu zamówienie nie będzie przysługiwało prawo </w:t>
      </w:r>
      <w:r>
        <w:rPr>
          <w:color w:val="151515"/>
        </w:rPr>
        <w:br/>
        <w:t xml:space="preserve">do naliczania dodatkowych opłat i kar, ani nie będzie naliczał odsetek za powstałe opóźnienie w zapłacie faktury;   </w:t>
      </w:r>
    </w:p>
    <w:p w14:paraId="58E4A161" w14:textId="77777777" w:rsidR="00E7134F" w:rsidRDefault="00981CCF">
      <w:pPr>
        <w:widowControl w:val="0"/>
        <w:numPr>
          <w:ilvl w:val="1"/>
          <w:numId w:val="7"/>
        </w:numPr>
        <w:pBdr>
          <w:top w:val="nil"/>
          <w:left w:val="nil"/>
          <w:bottom w:val="nil"/>
          <w:right w:val="nil"/>
          <w:between w:val="nil"/>
        </w:pBdr>
        <w:jc w:val="both"/>
        <w:rPr>
          <w:color w:val="151515"/>
        </w:rPr>
      </w:pPr>
      <w:r>
        <w:rPr>
          <w:color w:val="151515"/>
        </w:rPr>
        <w:t>w przypadku, jeżeli Udzielający zamówienia dokona wpłaty na rachunek bankowy Przyjmującego zamówienie wskazany w umowie, a rachunek ten na dzień zlecenia przelewu nie będzie ujęty w wykazie, o którym mowa w pkt a) Przyjmujący zamówienie zobowiązany będzie do zapłaty na rzecz Udzielającego zamówienie kary umownej w wysokości równowartości sankcji jaka zostanie nałożona przez Urząd Skarbowy wobec Udzielającego zamówienia wraz z należnymi odsetkami lub równowartości podatku dochodowego od osób prawnych jaki Ud</w:t>
      </w:r>
      <w:r>
        <w:rPr>
          <w:color w:val="151515"/>
        </w:rPr>
        <w:t>zielający zamówienia zapłaci do Urzędu skarbowego z tytułu okoliczności wynikających z powyższych punktów oraz naprawienia ewentualnej szkody jaką  Udzielający zamówienia poniesie z tego tytułu.</w:t>
      </w:r>
    </w:p>
    <w:p w14:paraId="560FE180" w14:textId="77777777" w:rsidR="00E7134F" w:rsidRDefault="00E7134F">
      <w:pPr>
        <w:widowControl w:val="0"/>
        <w:pBdr>
          <w:top w:val="nil"/>
          <w:left w:val="nil"/>
          <w:bottom w:val="nil"/>
          <w:right w:val="nil"/>
          <w:between w:val="nil"/>
        </w:pBdr>
        <w:tabs>
          <w:tab w:val="left" w:pos="216"/>
        </w:tabs>
        <w:spacing w:line="276" w:lineRule="auto"/>
        <w:jc w:val="both"/>
        <w:rPr>
          <w:color w:val="000000"/>
        </w:rPr>
      </w:pPr>
    </w:p>
    <w:p w14:paraId="3A4ACE7B" w14:textId="77777777" w:rsidR="00E7134F" w:rsidRDefault="00981CCF">
      <w:pPr>
        <w:widowControl w:val="0"/>
        <w:pBdr>
          <w:top w:val="nil"/>
          <w:left w:val="nil"/>
          <w:bottom w:val="nil"/>
          <w:right w:val="nil"/>
          <w:between w:val="nil"/>
        </w:pBdr>
        <w:tabs>
          <w:tab w:val="left" w:pos="216"/>
        </w:tabs>
        <w:spacing w:line="276" w:lineRule="auto"/>
        <w:jc w:val="center"/>
        <w:rPr>
          <w:color w:val="000000"/>
        </w:rPr>
      </w:pPr>
      <w:r>
        <w:rPr>
          <w:color w:val="000000"/>
        </w:rPr>
        <w:t>§</w:t>
      </w:r>
      <w:r>
        <w:rPr>
          <w:color w:val="151515"/>
        </w:rPr>
        <w:t xml:space="preserve"> 10</w:t>
      </w:r>
    </w:p>
    <w:p w14:paraId="62E01C7F" w14:textId="77777777" w:rsidR="00E7134F" w:rsidRDefault="00E7134F">
      <w:pPr>
        <w:widowControl w:val="0"/>
        <w:pBdr>
          <w:top w:val="nil"/>
          <w:left w:val="nil"/>
          <w:bottom w:val="nil"/>
          <w:right w:val="nil"/>
          <w:between w:val="nil"/>
        </w:pBdr>
        <w:tabs>
          <w:tab w:val="left" w:pos="216"/>
        </w:tabs>
        <w:spacing w:line="276" w:lineRule="auto"/>
        <w:jc w:val="center"/>
        <w:rPr>
          <w:color w:val="000000"/>
        </w:rPr>
      </w:pPr>
    </w:p>
    <w:p w14:paraId="4AB22FD8" w14:textId="77777777" w:rsidR="00E7134F" w:rsidRDefault="00981CCF">
      <w:pPr>
        <w:widowControl w:val="0"/>
        <w:pBdr>
          <w:top w:val="nil"/>
          <w:left w:val="nil"/>
          <w:bottom w:val="nil"/>
          <w:right w:val="nil"/>
          <w:between w:val="nil"/>
        </w:pBdr>
        <w:spacing w:line="276" w:lineRule="auto"/>
        <w:jc w:val="both"/>
        <w:rPr>
          <w:rFonts w:ascii="Tahoma" w:eastAsia="Tahoma" w:hAnsi="Tahoma" w:cs="Tahoma"/>
          <w:color w:val="1D1D1D"/>
        </w:rPr>
      </w:pPr>
      <w:r>
        <w:rPr>
          <w:color w:val="000000"/>
        </w:rPr>
        <w:t xml:space="preserve">Przedmiot niniejszej umowy jest związany z usługami w zakresie opieki medycznej, służącymi profilaktyce, zachowaniu, ratowaniu, przywracaniu i poprawie zdrowia, i jako taki podlega zwolnieniu z podatku VAT zgodnie z art. 43 Ustawy z dnia 11 marca 2004 r. o podatku od towarów i usług (t.j. Dz. U. z 2025 r. poz. </w:t>
      </w:r>
      <w:r>
        <w:rPr>
          <w:color w:val="000000"/>
        </w:rPr>
        <w:br/>
        <w:t>775 z późn. zm.).</w:t>
      </w:r>
    </w:p>
    <w:p w14:paraId="30E2470A" w14:textId="77777777" w:rsidR="00E7134F" w:rsidRDefault="00E7134F">
      <w:pPr>
        <w:widowControl w:val="0"/>
        <w:pBdr>
          <w:top w:val="nil"/>
          <w:left w:val="nil"/>
          <w:bottom w:val="nil"/>
          <w:right w:val="nil"/>
          <w:between w:val="nil"/>
        </w:pBdr>
        <w:jc w:val="center"/>
        <w:rPr>
          <w:color w:val="000000"/>
        </w:rPr>
      </w:pPr>
    </w:p>
    <w:p w14:paraId="73CC0EBD" w14:textId="77777777" w:rsidR="00E7134F" w:rsidRDefault="00981CCF">
      <w:pPr>
        <w:widowControl w:val="0"/>
        <w:pBdr>
          <w:top w:val="nil"/>
          <w:left w:val="nil"/>
          <w:bottom w:val="nil"/>
          <w:right w:val="nil"/>
          <w:between w:val="nil"/>
        </w:pBdr>
        <w:jc w:val="center"/>
        <w:rPr>
          <w:color w:val="000000"/>
        </w:rPr>
      </w:pPr>
      <w:r>
        <w:rPr>
          <w:color w:val="151515"/>
        </w:rPr>
        <w:t>§ 11</w:t>
      </w:r>
    </w:p>
    <w:p w14:paraId="765E6D21" w14:textId="77777777" w:rsidR="00E7134F" w:rsidRDefault="00E7134F">
      <w:pPr>
        <w:widowControl w:val="0"/>
        <w:pBdr>
          <w:top w:val="nil"/>
          <w:left w:val="nil"/>
          <w:bottom w:val="nil"/>
          <w:right w:val="nil"/>
          <w:between w:val="nil"/>
        </w:pBdr>
        <w:jc w:val="center"/>
        <w:rPr>
          <w:color w:val="000000"/>
        </w:rPr>
      </w:pPr>
    </w:p>
    <w:p w14:paraId="1F8D9096" w14:textId="77777777" w:rsidR="00E7134F" w:rsidRDefault="00981CCF">
      <w:pPr>
        <w:widowControl w:val="0"/>
        <w:numPr>
          <w:ilvl w:val="0"/>
          <w:numId w:val="11"/>
        </w:numPr>
        <w:pBdr>
          <w:top w:val="nil"/>
          <w:left w:val="nil"/>
          <w:bottom w:val="nil"/>
          <w:right w:val="nil"/>
          <w:between w:val="nil"/>
        </w:pBdr>
        <w:jc w:val="both"/>
        <w:rPr>
          <w:color w:val="000000"/>
        </w:rPr>
      </w:pPr>
      <w:r>
        <w:rPr>
          <w:color w:val="000000"/>
        </w:rPr>
        <w:t>Przyjmujący zamówienie ponosi odpowiedzialność za udzielanie świadczeń przez osoby przez siebie zatrudnione oraz odpowiada za szkody powstałe w związku z udzielaniem świadczeń.</w:t>
      </w:r>
    </w:p>
    <w:p w14:paraId="14F09F3D" w14:textId="77777777" w:rsidR="00E7134F" w:rsidRDefault="00981CCF">
      <w:pPr>
        <w:widowControl w:val="0"/>
        <w:numPr>
          <w:ilvl w:val="0"/>
          <w:numId w:val="11"/>
        </w:numPr>
        <w:pBdr>
          <w:top w:val="nil"/>
          <w:left w:val="nil"/>
          <w:bottom w:val="nil"/>
          <w:right w:val="nil"/>
          <w:between w:val="nil"/>
        </w:pBdr>
        <w:jc w:val="both"/>
        <w:rPr>
          <w:color w:val="000000"/>
        </w:rPr>
      </w:pPr>
      <w:r>
        <w:rPr>
          <w:color w:val="000000"/>
        </w:rPr>
        <w:t xml:space="preserve">Przyjmujący zamówienie ponosi także odpowiedzialność za straty i szkody, nie mieszczące się </w:t>
      </w:r>
      <w:r>
        <w:rPr>
          <w:color w:val="000000"/>
        </w:rPr>
        <w:br/>
        <w:t>w zakresie określonym, ust. 1, wyrządzone Udzielającemu zamówienia w związku z wykonywaniem umowy, a będące następstwem zawinionego działania lub zaniechania, rażącego niedbalstwa lub braku należytej staranności Przyjmującego zamówienie.</w:t>
      </w:r>
    </w:p>
    <w:p w14:paraId="6E19AB58" w14:textId="77777777" w:rsidR="00E7134F" w:rsidRDefault="00981CCF">
      <w:pPr>
        <w:widowControl w:val="0"/>
        <w:numPr>
          <w:ilvl w:val="0"/>
          <w:numId w:val="11"/>
        </w:numPr>
        <w:pBdr>
          <w:top w:val="nil"/>
          <w:left w:val="nil"/>
          <w:bottom w:val="nil"/>
          <w:right w:val="nil"/>
          <w:between w:val="nil"/>
        </w:pBdr>
        <w:jc w:val="both"/>
        <w:rPr>
          <w:color w:val="000000"/>
        </w:rPr>
      </w:pPr>
      <w:r>
        <w:rPr>
          <w:color w:val="000000"/>
        </w:rPr>
        <w:t>Przyjmujący zamówienie jest zobowiązany do posiadania stosownego do przedmiotu udzielanych świadczeń ubezpieczenia, o którym mowa w art. 25 Ustawy z dnia 15 kwietnia 2011 roku o działalności leczniczej, przez cały okres obowiązywania umowy. Dokument potwierdzający posiadane ubezpieczenie stanowi Załącznik nr 2 do niniejszej Umowy.</w:t>
      </w:r>
    </w:p>
    <w:p w14:paraId="69CF340B" w14:textId="77777777" w:rsidR="00E7134F" w:rsidRDefault="00981CCF">
      <w:pPr>
        <w:widowControl w:val="0"/>
        <w:numPr>
          <w:ilvl w:val="0"/>
          <w:numId w:val="11"/>
        </w:numPr>
        <w:pBdr>
          <w:top w:val="nil"/>
          <w:left w:val="nil"/>
          <w:bottom w:val="nil"/>
          <w:right w:val="nil"/>
          <w:between w:val="nil"/>
        </w:pBdr>
        <w:jc w:val="both"/>
        <w:rPr>
          <w:color w:val="000000"/>
        </w:rPr>
      </w:pPr>
      <w:r>
        <w:rPr>
          <w:color w:val="000000"/>
        </w:rPr>
        <w:t xml:space="preserve">W przypadku zmiany okoliczności wpływających na wysokość wymaganego ubezpieczenia Przyjmujący zamówienie ma obowiązek zwiększyć zakres lub kwotę ubezpieczenia się, zgodnie </w:t>
      </w:r>
      <w:r>
        <w:rPr>
          <w:color w:val="000000"/>
        </w:rPr>
        <w:br/>
        <w:t xml:space="preserve">z aktualnymi przepisami. </w:t>
      </w:r>
    </w:p>
    <w:p w14:paraId="4D0C8B8C" w14:textId="77777777" w:rsidR="00E7134F" w:rsidRDefault="00981CCF">
      <w:pPr>
        <w:widowControl w:val="0"/>
        <w:numPr>
          <w:ilvl w:val="0"/>
          <w:numId w:val="11"/>
        </w:numPr>
        <w:pBdr>
          <w:top w:val="nil"/>
          <w:left w:val="nil"/>
          <w:bottom w:val="nil"/>
          <w:right w:val="nil"/>
          <w:between w:val="nil"/>
        </w:pBdr>
        <w:jc w:val="both"/>
        <w:rPr>
          <w:color w:val="000000"/>
        </w:rPr>
      </w:pPr>
      <w:r>
        <w:rPr>
          <w:color w:val="000000"/>
        </w:rPr>
        <w:t>Przed zdarzeniem powodującym nieaktualność wymaganego ubezpieczenia (tj. w szczególności upływem okresu ubezpieczenia wynikającego z aktualnej polisy lub zmiany przepisów określających wymagane ubezpieczenie) Przyjmujący zamówienie doręczy Udzielającemu zamówienie pod rygorem natychmiastowego rozwiązania umowy oraz naliczenia kary umownej w wysokości 400 zł, adekwatne potwierdzenie ubezpieczenia w postaci kopii umowy potwierdzającej przedłużenie lub zawarcie nowej polisy ubezpieczeniowej.</w:t>
      </w:r>
    </w:p>
    <w:p w14:paraId="755255DE" w14:textId="77777777" w:rsidR="00E7134F" w:rsidRDefault="00E7134F">
      <w:pPr>
        <w:widowControl w:val="0"/>
        <w:pBdr>
          <w:top w:val="nil"/>
          <w:left w:val="nil"/>
          <w:bottom w:val="nil"/>
          <w:right w:val="nil"/>
          <w:between w:val="nil"/>
        </w:pBdr>
        <w:rPr>
          <w:color w:val="000000"/>
        </w:rPr>
      </w:pPr>
    </w:p>
    <w:p w14:paraId="72B527F2" w14:textId="77777777" w:rsidR="00E7134F" w:rsidRDefault="00981CCF">
      <w:pPr>
        <w:widowControl w:val="0"/>
        <w:pBdr>
          <w:top w:val="nil"/>
          <w:left w:val="nil"/>
          <w:bottom w:val="nil"/>
          <w:right w:val="nil"/>
          <w:between w:val="nil"/>
        </w:pBdr>
        <w:jc w:val="center"/>
        <w:rPr>
          <w:color w:val="1D1D1D"/>
        </w:rPr>
      </w:pPr>
      <w:r>
        <w:rPr>
          <w:color w:val="1D1D1D"/>
        </w:rPr>
        <w:t>§ 12</w:t>
      </w:r>
    </w:p>
    <w:p w14:paraId="2ACA6A53" w14:textId="77777777" w:rsidR="00E7134F" w:rsidRDefault="00E7134F">
      <w:pPr>
        <w:widowControl w:val="0"/>
        <w:pBdr>
          <w:top w:val="nil"/>
          <w:left w:val="nil"/>
          <w:bottom w:val="nil"/>
          <w:right w:val="nil"/>
          <w:between w:val="nil"/>
        </w:pBdr>
        <w:jc w:val="center"/>
        <w:rPr>
          <w:color w:val="000000"/>
        </w:rPr>
      </w:pPr>
    </w:p>
    <w:p w14:paraId="325DABEC"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Odpowiedzialność w razie niewykonania lub nienależytego wykonania umowy strony ustalają</w:t>
      </w:r>
      <w:r>
        <w:rPr>
          <w:color w:val="000000"/>
        </w:rPr>
        <w:br/>
        <w:t>na zasadzie kar umownych.</w:t>
      </w:r>
    </w:p>
    <w:p w14:paraId="4E99584C"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 xml:space="preserve">W przypadku nienależytego wykonania umowy przez Przyjmującego zamówienie, Udzielający zamówienia ma prawo obciążyć Przyjmującego zamówienie obowiązkiem zapłaty kary umownej, </w:t>
      </w:r>
      <w:r>
        <w:rPr>
          <w:color w:val="000000"/>
        </w:rPr>
        <w:br/>
        <w:t>za każde naruszenie umowy, w wysokości 10 % wynagrodzenia należnego brutto Przyjmującemu zamówienie z tytułu niniejszej umowy za wykonanie świadczenia, które zostało wykonane wadliwie.</w:t>
      </w:r>
    </w:p>
    <w:p w14:paraId="6BDD3419"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W przypadku opóźnienia w realizacji świadczenia (tj. niedostarczenia wyniku w sposób, o którym mowa w § 5 ust. 6 w wymaganym czasie) nalicza się Przyjmującemu zamówienie, na rzecz Udzielającego zamówienia następujące kary umowne:</w:t>
      </w:r>
    </w:p>
    <w:p w14:paraId="202490C8" w14:textId="77777777" w:rsidR="00E7134F" w:rsidRDefault="00981CCF">
      <w:pPr>
        <w:widowControl w:val="0"/>
        <w:pBdr>
          <w:top w:val="nil"/>
          <w:left w:val="nil"/>
          <w:bottom w:val="nil"/>
          <w:right w:val="nil"/>
          <w:between w:val="nil"/>
        </w:pBdr>
        <w:ind w:left="720"/>
        <w:jc w:val="both"/>
        <w:rPr>
          <w:color w:val="EE0000"/>
        </w:rPr>
      </w:pPr>
      <w:r>
        <w:rPr>
          <w:color w:val="000000"/>
        </w:rPr>
        <w:t xml:space="preserve">- w przypadku świadczenia w trybie CITO – 5 % wynagrodzenia za dane świadczenie za każdą rozpoczętą </w:t>
      </w:r>
      <w:r>
        <w:rPr>
          <w:color w:val="000000"/>
        </w:rPr>
        <w:lastRenderedPageBreak/>
        <w:t xml:space="preserve">godzinę opóźnienia, </w:t>
      </w:r>
      <w:r>
        <w:rPr>
          <w:color w:val="EE0000"/>
        </w:rPr>
        <w:t>(dot. pakietu 1)</w:t>
      </w:r>
    </w:p>
    <w:p w14:paraId="35D2F923" w14:textId="77777777" w:rsidR="00E7134F" w:rsidRDefault="00981CCF">
      <w:pPr>
        <w:widowControl w:val="0"/>
        <w:pBdr>
          <w:top w:val="nil"/>
          <w:left w:val="nil"/>
          <w:bottom w:val="nil"/>
          <w:right w:val="nil"/>
          <w:between w:val="nil"/>
        </w:pBdr>
        <w:ind w:left="720"/>
        <w:jc w:val="both"/>
        <w:rPr>
          <w:color w:val="EE0000"/>
        </w:rPr>
      </w:pPr>
      <w:r>
        <w:rPr>
          <w:color w:val="000000"/>
        </w:rPr>
        <w:t xml:space="preserve">- w przypadkach pozostałych – 5 % wynagrodzenia za dane świadczenie za każdy rozpoczęty dzień kalendarzowy opóźnienia, </w:t>
      </w:r>
      <w:r>
        <w:rPr>
          <w:color w:val="EE0000"/>
        </w:rPr>
        <w:t>(dot. pakietu 2 i 3)</w:t>
      </w:r>
    </w:p>
    <w:p w14:paraId="79AC7B31" w14:textId="77777777" w:rsidR="00E7134F" w:rsidRDefault="00981CCF">
      <w:pPr>
        <w:widowControl w:val="0"/>
        <w:pBdr>
          <w:top w:val="nil"/>
          <w:left w:val="nil"/>
          <w:bottom w:val="nil"/>
          <w:right w:val="nil"/>
          <w:between w:val="nil"/>
        </w:pBdr>
        <w:ind w:left="720"/>
        <w:jc w:val="both"/>
        <w:rPr>
          <w:color w:val="000000"/>
        </w:rPr>
      </w:pPr>
      <w:r>
        <w:rPr>
          <w:color w:val="000000"/>
        </w:rPr>
        <w:t xml:space="preserve">do maksymalnej wartości 30 % wartości wynagrodzenia za dane świadczenia. W przypadku gdy kara umowna z tytułu opóźnienia osiągnie wartość maksymalną przyjmuje się, że Przyjmujący zamówienie nie wykonał danego świadczenia. W takiej sytuacji nalicza się Przyjmującemu zamówienie karę umowną w wysokości 30 % wartości wynagrodzenia za dane świadczenia, którego nie wykonano oraz </w:t>
      </w:r>
      <w:r>
        <w:rPr>
          <w:color w:val="151515"/>
        </w:rPr>
        <w:t xml:space="preserve">kosztów różnicy należności pomiędzy ceną jednostkową brutto świadczenia określonego w ofercie </w:t>
      </w:r>
      <w:r>
        <w:rPr>
          <w:color w:val="151515"/>
        </w:rPr>
        <w:br/>
        <w:t>a ceną jednostkową brutto świadczenia, którą Udzielający zamówienia będzie zobowiązany zapłacić podmiotowi zastępczemu za wykonanie tego świadczenia.</w:t>
      </w:r>
    </w:p>
    <w:p w14:paraId="68FF11F1"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 xml:space="preserve">Udzielający zamówienia może nałożyć na Przyjmującego zamówienie karę umowną w wysokości </w:t>
      </w:r>
      <w:r>
        <w:rPr>
          <w:color w:val="000000"/>
        </w:rPr>
        <w:br/>
        <w:t>500,00 zł (za każdy przypadek) w przypadku, gdy:</w:t>
      </w:r>
    </w:p>
    <w:p w14:paraId="1C60303B" w14:textId="77777777" w:rsidR="00E7134F" w:rsidRDefault="00981CCF">
      <w:pPr>
        <w:widowControl w:val="0"/>
        <w:numPr>
          <w:ilvl w:val="0"/>
          <w:numId w:val="13"/>
        </w:numPr>
        <w:pBdr>
          <w:top w:val="nil"/>
          <w:left w:val="nil"/>
          <w:bottom w:val="nil"/>
          <w:right w:val="nil"/>
          <w:between w:val="nil"/>
        </w:pBdr>
        <w:jc w:val="both"/>
        <w:rPr>
          <w:color w:val="000000"/>
        </w:rPr>
      </w:pPr>
      <w:r>
        <w:rPr>
          <w:color w:val="000000"/>
        </w:rPr>
        <w:t>Przyjmujący zamówienie uniemożliwia lub utrudnia przeprowadzenie kontroli przez Udzielającego zamówienia, Narodowy Fundusz Zdrowia lub inne uprawnione organy i podmioty albo niewykonania w wyznaczonym terminie zaleceń pokontrolnych lub</w:t>
      </w:r>
    </w:p>
    <w:p w14:paraId="31270D91" w14:textId="77777777" w:rsidR="00E7134F" w:rsidRDefault="00981CCF">
      <w:pPr>
        <w:widowControl w:val="0"/>
        <w:numPr>
          <w:ilvl w:val="0"/>
          <w:numId w:val="13"/>
        </w:numPr>
        <w:pBdr>
          <w:top w:val="nil"/>
          <w:left w:val="nil"/>
          <w:bottom w:val="nil"/>
          <w:right w:val="nil"/>
          <w:between w:val="nil"/>
        </w:pBdr>
        <w:jc w:val="both"/>
        <w:rPr>
          <w:color w:val="000000"/>
        </w:rPr>
      </w:pPr>
      <w:r>
        <w:rPr>
          <w:color w:val="000000"/>
        </w:rPr>
        <w:t>Przyjmujący zamówienie nieprawidłowo prowadzi dokumentację wymaganą umową lub obowiązującymi przepisami prawa.</w:t>
      </w:r>
    </w:p>
    <w:p w14:paraId="42404E1D"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Kary umowne mogą zostać jednostronnie potrącone przez Udzielającego zamówienia z należnego Przyjmującemu zamówienie wynagrodzenia.</w:t>
      </w:r>
    </w:p>
    <w:p w14:paraId="38019197"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W przypadku zwłoki w terminie płatności Przyjmującemu zamówienie przysługuje prawo naliczenia odsetek ustawowych.</w:t>
      </w:r>
    </w:p>
    <w:p w14:paraId="2F3B2CA4"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 xml:space="preserve">Udzielający zamówienia jest uprawniony do dochodzenia odszkodowania przewyższającego wysokość zastrzeżonych kar umownych. </w:t>
      </w:r>
    </w:p>
    <w:p w14:paraId="0C2C60CE" w14:textId="77777777" w:rsidR="00E7134F" w:rsidRDefault="00981CCF">
      <w:pPr>
        <w:widowControl w:val="0"/>
        <w:numPr>
          <w:ilvl w:val="0"/>
          <w:numId w:val="12"/>
        </w:numPr>
        <w:pBdr>
          <w:top w:val="nil"/>
          <w:left w:val="nil"/>
          <w:bottom w:val="nil"/>
          <w:right w:val="nil"/>
          <w:between w:val="nil"/>
        </w:pBdr>
        <w:jc w:val="both"/>
        <w:rPr>
          <w:color w:val="000000"/>
        </w:rPr>
      </w:pPr>
      <w:r>
        <w:rPr>
          <w:color w:val="000000"/>
        </w:rPr>
        <w:t xml:space="preserve">Kary umowne podlegają sumowaniu. </w:t>
      </w:r>
    </w:p>
    <w:p w14:paraId="1D8A6E6B" w14:textId="77777777" w:rsidR="00E7134F" w:rsidRDefault="00E7134F">
      <w:pPr>
        <w:widowControl w:val="0"/>
        <w:pBdr>
          <w:top w:val="nil"/>
          <w:left w:val="nil"/>
          <w:bottom w:val="nil"/>
          <w:right w:val="nil"/>
          <w:between w:val="nil"/>
        </w:pBdr>
        <w:jc w:val="center"/>
        <w:rPr>
          <w:color w:val="000000"/>
        </w:rPr>
      </w:pPr>
    </w:p>
    <w:p w14:paraId="62BABF75" w14:textId="77777777" w:rsidR="00E7134F" w:rsidRDefault="00981CCF">
      <w:pPr>
        <w:widowControl w:val="0"/>
        <w:pBdr>
          <w:top w:val="nil"/>
          <w:left w:val="nil"/>
          <w:bottom w:val="nil"/>
          <w:right w:val="nil"/>
          <w:between w:val="nil"/>
        </w:pBdr>
        <w:jc w:val="center"/>
        <w:rPr>
          <w:color w:val="1D1D1D"/>
        </w:rPr>
      </w:pPr>
      <w:r>
        <w:rPr>
          <w:color w:val="1D1D1D"/>
        </w:rPr>
        <w:t>§ 13</w:t>
      </w:r>
    </w:p>
    <w:p w14:paraId="314FDB60" w14:textId="77777777" w:rsidR="00E7134F" w:rsidRDefault="00E7134F">
      <w:pPr>
        <w:widowControl w:val="0"/>
        <w:pBdr>
          <w:top w:val="nil"/>
          <w:left w:val="nil"/>
          <w:bottom w:val="nil"/>
          <w:right w:val="nil"/>
          <w:between w:val="nil"/>
        </w:pBdr>
        <w:jc w:val="center"/>
        <w:rPr>
          <w:color w:val="1D1D1D"/>
        </w:rPr>
      </w:pPr>
    </w:p>
    <w:p w14:paraId="5F9FAC9E"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Udzielający zamówienia może wypowiedzieć umowę w każdym czasie z zachowaniem 14-dniowego okresu wypowiedzenia w przypadku trzykrotnej nieterminowej realizacji przedmiotu umowy (tj. niedostarczenia wyniku w sposób, o którym mowa w § 5 ust. 6 w wymaganym czasie).</w:t>
      </w:r>
    </w:p>
    <w:p w14:paraId="0BAE12D3"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W razie zaistnienia istotnej zmiany okoliczności powodującej, że wykonanie umowy nie leży w interesie publicznym, czego nie można było przewidzieć w chwili zawarcia umowy, Udzielający zamówienia może odstąpić od umowy w terminie 30 dni od powzięcia wiadomości o tych okolicznościach.</w:t>
      </w:r>
    </w:p>
    <w:p w14:paraId="3014F1EF"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Umowa może zostać wypowiedziana przez Udzielającego zamówienie ze skutkiem natychmiastowym, gdy Przyjmujący zamówienie narusza istotne postanowienia umowy lub nie zapewnia właściwej jej realizacji w szczególności w przypadku zaistnienia ważnej przyczyny w postaci:</w:t>
      </w:r>
    </w:p>
    <w:p w14:paraId="2E922A07" w14:textId="77777777" w:rsidR="00E7134F" w:rsidRDefault="00981CCF">
      <w:pPr>
        <w:widowControl w:val="0"/>
        <w:numPr>
          <w:ilvl w:val="0"/>
          <w:numId w:val="21"/>
        </w:numPr>
        <w:pBdr>
          <w:top w:val="nil"/>
          <w:left w:val="nil"/>
          <w:bottom w:val="nil"/>
          <w:right w:val="nil"/>
          <w:between w:val="nil"/>
        </w:pBdr>
        <w:jc w:val="both"/>
        <w:rPr>
          <w:color w:val="000000"/>
        </w:rPr>
      </w:pPr>
      <w:r>
        <w:rPr>
          <w:color w:val="000000"/>
        </w:rPr>
        <w:t>naruszenia § 4 lub § 5 lub § 7 umowy lub</w:t>
      </w:r>
    </w:p>
    <w:p w14:paraId="38631DF8" w14:textId="77777777" w:rsidR="00E7134F" w:rsidRDefault="00981CCF">
      <w:pPr>
        <w:widowControl w:val="0"/>
        <w:numPr>
          <w:ilvl w:val="0"/>
          <w:numId w:val="21"/>
        </w:numPr>
        <w:pBdr>
          <w:top w:val="nil"/>
          <w:left w:val="nil"/>
          <w:bottom w:val="nil"/>
          <w:right w:val="nil"/>
          <w:between w:val="nil"/>
        </w:pBdr>
        <w:jc w:val="both"/>
        <w:rPr>
          <w:color w:val="000000"/>
        </w:rPr>
      </w:pPr>
      <w:r>
        <w:rPr>
          <w:color w:val="000000"/>
        </w:rPr>
        <w:t>zaprzestania realizacji umowy przez Przyjmującego zamówienie na co najmniej 7 dni lub</w:t>
      </w:r>
    </w:p>
    <w:p w14:paraId="4D817B40" w14:textId="77777777" w:rsidR="00E7134F" w:rsidRDefault="00981CCF">
      <w:pPr>
        <w:widowControl w:val="0"/>
        <w:numPr>
          <w:ilvl w:val="0"/>
          <w:numId w:val="21"/>
        </w:numPr>
        <w:pBdr>
          <w:top w:val="nil"/>
          <w:left w:val="nil"/>
          <w:bottom w:val="nil"/>
          <w:right w:val="nil"/>
          <w:between w:val="nil"/>
        </w:pBdr>
        <w:jc w:val="both"/>
        <w:rPr>
          <w:color w:val="000000"/>
        </w:rPr>
      </w:pPr>
      <w:r>
        <w:rPr>
          <w:color w:val="000000"/>
        </w:rPr>
        <w:t>utracenia przez Przyjmującego zamówienie uprawnienia do wykonywania świadczeń zdrowotnych objętych niniejszą Umową lub</w:t>
      </w:r>
    </w:p>
    <w:p w14:paraId="7B621D03" w14:textId="77777777" w:rsidR="00E7134F" w:rsidRDefault="00981CCF">
      <w:pPr>
        <w:widowControl w:val="0"/>
        <w:numPr>
          <w:ilvl w:val="0"/>
          <w:numId w:val="21"/>
        </w:numPr>
        <w:pBdr>
          <w:top w:val="nil"/>
          <w:left w:val="nil"/>
          <w:bottom w:val="nil"/>
          <w:right w:val="nil"/>
          <w:between w:val="nil"/>
        </w:pBdr>
        <w:jc w:val="both"/>
        <w:rPr>
          <w:color w:val="000000"/>
        </w:rPr>
      </w:pPr>
      <w:r>
        <w:rPr>
          <w:color w:val="000000"/>
        </w:rPr>
        <w:t>trzykrotnego nałożenia na Przyjmującego zamówienie kary umownej.</w:t>
      </w:r>
    </w:p>
    <w:p w14:paraId="7E000954" w14:textId="77777777" w:rsidR="00E7134F" w:rsidRDefault="00981CCF">
      <w:pPr>
        <w:widowControl w:val="0"/>
        <w:pBdr>
          <w:top w:val="nil"/>
          <w:left w:val="nil"/>
          <w:bottom w:val="nil"/>
          <w:right w:val="nil"/>
          <w:between w:val="nil"/>
        </w:pBdr>
        <w:ind w:firstLine="706"/>
        <w:jc w:val="both"/>
        <w:rPr>
          <w:color w:val="000000"/>
        </w:rPr>
      </w:pPr>
      <w:r>
        <w:rPr>
          <w:color w:val="000000"/>
        </w:rPr>
        <w:t>Rozwiązanie umowy następuje w formie pisemnej z wyraźnym wskazaniem przyczyny.</w:t>
      </w:r>
    </w:p>
    <w:p w14:paraId="6272C47D"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Każda ze stron może rozwiązać umowę w formie pisemnej z zachowaniem 3 miesięcznego okresu wypowiedzenia ze skutkiem na koniec miesiąca.</w:t>
      </w:r>
    </w:p>
    <w:p w14:paraId="67E8DBAE"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Umowa ulega rozwiązaniu:</w:t>
      </w:r>
    </w:p>
    <w:p w14:paraId="6B408E1B" w14:textId="77777777" w:rsidR="00E7134F" w:rsidRDefault="00981CCF">
      <w:pPr>
        <w:widowControl w:val="0"/>
        <w:numPr>
          <w:ilvl w:val="0"/>
          <w:numId w:val="22"/>
        </w:numPr>
        <w:pBdr>
          <w:top w:val="nil"/>
          <w:left w:val="nil"/>
          <w:bottom w:val="nil"/>
          <w:right w:val="nil"/>
          <w:between w:val="nil"/>
        </w:pBdr>
        <w:jc w:val="both"/>
        <w:rPr>
          <w:color w:val="000000"/>
        </w:rPr>
      </w:pPr>
      <w:r>
        <w:rPr>
          <w:color w:val="000000"/>
        </w:rPr>
        <w:t xml:space="preserve">z upływem czasu na który została zawarta lub wyczerpaniem wartości umowy, o której mowa </w:t>
      </w:r>
      <w:r>
        <w:rPr>
          <w:color w:val="000000"/>
        </w:rPr>
        <w:br/>
        <w:t>w § 3 ust. 2 umowy w zależności, które zdarzenie nastąpi wcześniej lub</w:t>
      </w:r>
    </w:p>
    <w:p w14:paraId="2698913B" w14:textId="77777777" w:rsidR="00E7134F" w:rsidRDefault="00981CCF">
      <w:pPr>
        <w:widowControl w:val="0"/>
        <w:numPr>
          <w:ilvl w:val="0"/>
          <w:numId w:val="22"/>
        </w:numPr>
        <w:pBdr>
          <w:top w:val="nil"/>
          <w:left w:val="nil"/>
          <w:bottom w:val="nil"/>
          <w:right w:val="nil"/>
          <w:between w:val="nil"/>
        </w:pBdr>
        <w:jc w:val="both"/>
        <w:rPr>
          <w:color w:val="000000"/>
        </w:rPr>
      </w:pPr>
      <w:r>
        <w:rPr>
          <w:color w:val="000000"/>
        </w:rPr>
        <w:t>gdy Udzielającemu zamówienia wygaśnie kontrakt z NFZ.</w:t>
      </w:r>
    </w:p>
    <w:p w14:paraId="46083BCE"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Przyjmujący zamówienie zobowiązany jest do niezwłocznego poinformowania na piśmie Udzielającego zamówienia o wystąpieniu okoliczności, o których mowa w ust. 3 c).</w:t>
      </w:r>
    </w:p>
    <w:p w14:paraId="44EB3097"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Udzielający zamówienia zobowiązany jest do niezwłocznego poinformowania na piśmie Przyjmującego zamówienie o wystąpieniu okoliczności, o których mowa w ust. 5 b).</w:t>
      </w:r>
    </w:p>
    <w:p w14:paraId="0DB3FA22"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 xml:space="preserve">Oświadczenie o odstąpieniu od umowy lub jej rozwiązaniu umowy wymaga formy pisemnej pod rygorem nieważności z wyraźnym wskazaniem przyczyny </w:t>
      </w:r>
    </w:p>
    <w:p w14:paraId="4C8FA5B2" w14:textId="77777777" w:rsidR="00E7134F" w:rsidRDefault="00981CCF">
      <w:pPr>
        <w:widowControl w:val="0"/>
        <w:numPr>
          <w:ilvl w:val="0"/>
          <w:numId w:val="20"/>
        </w:numPr>
        <w:pBdr>
          <w:top w:val="nil"/>
          <w:left w:val="nil"/>
          <w:bottom w:val="nil"/>
          <w:right w:val="nil"/>
          <w:between w:val="nil"/>
        </w:pBdr>
        <w:jc w:val="both"/>
        <w:rPr>
          <w:color w:val="000000"/>
        </w:rPr>
      </w:pPr>
      <w:r>
        <w:rPr>
          <w:color w:val="000000"/>
        </w:rPr>
        <w:t>W przypadkach, o których mowa w ust. 8 Przyjmujący zamówienie może żądać wyłącznie wynagrodzenia należnego z tytułu wykonania części umowy.</w:t>
      </w:r>
    </w:p>
    <w:p w14:paraId="3DD4721C" w14:textId="77777777" w:rsidR="00E7134F" w:rsidRDefault="00E7134F">
      <w:pPr>
        <w:widowControl w:val="0"/>
        <w:pBdr>
          <w:top w:val="nil"/>
          <w:left w:val="nil"/>
          <w:bottom w:val="nil"/>
          <w:right w:val="nil"/>
          <w:between w:val="nil"/>
        </w:pBdr>
        <w:tabs>
          <w:tab w:val="left" w:pos="288"/>
        </w:tabs>
        <w:spacing w:line="276" w:lineRule="auto"/>
        <w:jc w:val="both"/>
        <w:rPr>
          <w:color w:val="000000"/>
        </w:rPr>
      </w:pPr>
    </w:p>
    <w:p w14:paraId="1A2A6AD9" w14:textId="77777777" w:rsidR="00E7134F" w:rsidRDefault="00981CCF">
      <w:pPr>
        <w:widowControl w:val="0"/>
        <w:pBdr>
          <w:top w:val="nil"/>
          <w:left w:val="nil"/>
          <w:bottom w:val="nil"/>
          <w:right w:val="nil"/>
          <w:between w:val="nil"/>
        </w:pBdr>
        <w:jc w:val="center"/>
        <w:rPr>
          <w:color w:val="000000"/>
        </w:rPr>
      </w:pPr>
      <w:r>
        <w:rPr>
          <w:color w:val="000000"/>
        </w:rPr>
        <w:t>§ 14</w:t>
      </w:r>
    </w:p>
    <w:p w14:paraId="6851D607" w14:textId="77777777" w:rsidR="00E7134F" w:rsidRDefault="00E7134F">
      <w:pPr>
        <w:widowControl w:val="0"/>
        <w:pBdr>
          <w:top w:val="nil"/>
          <w:left w:val="nil"/>
          <w:bottom w:val="nil"/>
          <w:right w:val="nil"/>
          <w:between w:val="nil"/>
        </w:pBdr>
        <w:jc w:val="center"/>
        <w:rPr>
          <w:rFonts w:ascii="Tahoma" w:eastAsia="Tahoma" w:hAnsi="Tahoma" w:cs="Tahoma"/>
          <w:color w:val="000000"/>
        </w:rPr>
      </w:pPr>
    </w:p>
    <w:p w14:paraId="268CCA86"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 xml:space="preserve">W związku z wykonywaniem przez Strony ich obowiązków wynikających z Umowy dochodzi </w:t>
      </w:r>
      <w:r>
        <w:rPr>
          <w:color w:val="000000"/>
        </w:rPr>
        <w:br/>
      </w:r>
      <w:r>
        <w:rPr>
          <w:color w:val="000000"/>
        </w:rPr>
        <w:t>do udostępnienia danych osobowych pacjentów Udzielającego zamówienia do Przyjmującego zamówienia (dalej: „Pacjenci”).</w:t>
      </w:r>
    </w:p>
    <w:p w14:paraId="02423373"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 xml:space="preserve">Z chwilą udostępniania danych osobowych przez Udzielającego, Przyjmujący staje się ich administratorem </w:t>
      </w:r>
      <w:r>
        <w:rPr>
          <w:color w:val="000000"/>
        </w:rPr>
        <w:lastRenderedPageBreak/>
        <w:t>w zakresie niezbędnym do realizacji Umowy oraz wykonywania obowiązków ciążących na nim z mocy prawa.</w:t>
      </w:r>
    </w:p>
    <w:p w14:paraId="40BC822B"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Podstawą przetwarzania danych osobowych Pacjentów przez Przyjmującego jest art. 9 ust. 2 lit.</w:t>
      </w:r>
      <w:r>
        <w:rPr>
          <w:color w:val="000000"/>
        </w:rPr>
        <w:br/>
        <w:t xml:space="preserve"> h Rozporządzenia Parlamentu Europejskiego i Rady (UE) 2016/679 z dnia 27 kwietnia </w:t>
      </w:r>
      <w:r>
        <w:rPr>
          <w:color w:val="000000"/>
        </w:rPr>
        <w:br/>
        <w:t>2016 r. w sprawie ochrony osób fizycznych w związku z przetwarzaniem danych osobowych i w sprawie swobodnego przepływu takich danych oraz uchylenia dyrektywy 95/46/WE (dalej: Rozporządzenie).</w:t>
      </w:r>
    </w:p>
    <w:p w14:paraId="1ADA78BA"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Zakres udostępnionych danych osobowych obejmuje: imię, nazwisko, numer PESEL, datę urodzenia, płeć, miejsce zamieszkania oraz niezbędne istotne dane wrażliwe związane z wykonywaniem przedmiotu niniejszej umowy.</w:t>
      </w:r>
    </w:p>
    <w:p w14:paraId="4A563E87"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 xml:space="preserve">Przyjmujący zamówienia jest upoważniony do przetwarzania wskazanych danych osobowych obejmujących dane zwykłe i wrażliwe tylko i wyłącznie w zakresie i celu niezbędnym do należytej realizacji umowy tj. w związku z wykonywaniem zleconego badania i przedstawienia wyników badania Udzielającemu zamówienia, obejmując m.in. przechowywanie, przeglądanie, wykorzystywanie danych </w:t>
      </w:r>
      <w:r>
        <w:rPr>
          <w:color w:val="000000"/>
        </w:rPr>
        <w:br/>
        <w:t>do wykonania badania.</w:t>
      </w:r>
    </w:p>
    <w:p w14:paraId="69A99B67"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Przetwarzając dane osobowe Pacjentów, Strony przestrzegają przepisów Rozporządzenia. Strony zobowiązują się na bieżąco śledzić zmiany regulacji ochrony danych osobowych i dostosowywać sposób przetwarzania danych, w tym w szczególności procedury wewnętrzne i sposoby zabezpieczenia danych osobowych do aktualnych wymagań prawnych.</w:t>
      </w:r>
    </w:p>
    <w:p w14:paraId="2ABBC0DF"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 xml:space="preserve">Strony oświadczają, że wdrożyły odpowiednie środki techniczne i organizacyjne, adekwatne do rodzaju przetwarzanych danych oraz ryzyka naruszenia praw osób, których te dane dotyczą, w związku </w:t>
      </w:r>
      <w:r>
        <w:rPr>
          <w:color w:val="000000"/>
        </w:rPr>
        <w:br/>
        <w:t>z przetwarzaniem danych Pacjentów.</w:t>
      </w:r>
    </w:p>
    <w:p w14:paraId="7FE2E78D"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Strony w celu zachowania najwyższych standardów ochrony danych osobowych będą ewidencjonowały dane, które były udostępniane. Ewidencja będzie zawierała: dane podmiotu wnioskującego, podstawę udostępnienia, datę udostępnienia, zakres udostępnienia.</w:t>
      </w:r>
    </w:p>
    <w:p w14:paraId="3EDA036F"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W przypadku sporów, roszczeń, skarg związanych z przetwarzaniem danych Pacjentów w związku</w:t>
      </w:r>
      <w:r>
        <w:rPr>
          <w:color w:val="000000"/>
        </w:rPr>
        <w:br/>
        <w:t xml:space="preserve"> z realizacją Umowy, Strony zobowiązane są informować się nawzajem oraz wspierać w udzielaniu wyjaśnień, dostarczaniu dokumentów oraz wykonywać inne czynności, jeżeli będą konieczne do obrony przed tymi roszczeniami.</w:t>
      </w:r>
    </w:p>
    <w:p w14:paraId="4CC292DD"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Strony zobowiązują się niezwłocznie nawzajem informować o stwierdzonym naruszeniu bezpieczeństwa ochrony danych osobowych Pacjentów, jeżeli naruszenie to może mieć wpływ na realizację obowiązków przez drugą Stronę lub może skutkować jej odpowiedzialnością.</w:t>
      </w:r>
    </w:p>
    <w:p w14:paraId="5F890472"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Przyjmujący zamówienia zobowiązuje się do zachowania w poufności informacji i dokumentów przekazanych lub uzyskanych w związku ze zleconymi badaniami i ich realizacją, w szczególności informacji związanych z osobami, których badania dotyczą i ponosi odpowiedzialność za wszelkie szkody jakie w związku z naruszeniem tego obowiązku poniósł Udzielający zamówienia lub osoby trzecie.</w:t>
      </w:r>
    </w:p>
    <w:p w14:paraId="267C734A" w14:textId="77777777" w:rsidR="00E7134F" w:rsidRDefault="00981CCF">
      <w:pPr>
        <w:widowControl w:val="0"/>
        <w:numPr>
          <w:ilvl w:val="0"/>
          <w:numId w:val="14"/>
        </w:numPr>
        <w:pBdr>
          <w:top w:val="nil"/>
          <w:left w:val="nil"/>
          <w:bottom w:val="nil"/>
          <w:right w:val="nil"/>
          <w:between w:val="nil"/>
        </w:pBdr>
        <w:ind w:right="90" w:hanging="357"/>
        <w:jc w:val="both"/>
        <w:rPr>
          <w:color w:val="000000"/>
        </w:rPr>
      </w:pPr>
      <w:r>
        <w:rPr>
          <w:color w:val="000000"/>
        </w:rPr>
        <w:t>Strony ustalają, że punktem kontaktowym pomiędzy Stronami w zakresie ochrony danych osobowych jest Inspektor Ochrony Danych dostępny pod adresem:</w:t>
      </w:r>
    </w:p>
    <w:p w14:paraId="0F5FAA9D" w14:textId="77777777" w:rsidR="00E7134F" w:rsidRDefault="00981CCF">
      <w:pPr>
        <w:widowControl w:val="0"/>
        <w:numPr>
          <w:ilvl w:val="1"/>
          <w:numId w:val="14"/>
        </w:numPr>
        <w:pBdr>
          <w:top w:val="nil"/>
          <w:left w:val="nil"/>
          <w:bottom w:val="nil"/>
          <w:right w:val="nil"/>
          <w:between w:val="nil"/>
        </w:pBdr>
        <w:ind w:right="90" w:hanging="357"/>
        <w:jc w:val="both"/>
        <w:rPr>
          <w:color w:val="000000"/>
        </w:rPr>
      </w:pPr>
      <w:r>
        <w:rPr>
          <w:color w:val="000000"/>
        </w:rPr>
        <w:t xml:space="preserve">Dla Udzielającego zamówienia : </w:t>
      </w:r>
      <w:hyperlink r:id="rId8">
        <w:r>
          <w:rPr>
            <w:color w:val="0000FF"/>
            <w:u w:val="single"/>
          </w:rPr>
          <w:t>iod@szpitalorzesze.pl</w:t>
        </w:r>
      </w:hyperlink>
    </w:p>
    <w:p w14:paraId="6420FC82" w14:textId="77777777" w:rsidR="00E7134F" w:rsidRDefault="00981CCF">
      <w:pPr>
        <w:widowControl w:val="0"/>
        <w:numPr>
          <w:ilvl w:val="1"/>
          <w:numId w:val="14"/>
        </w:numPr>
        <w:pBdr>
          <w:top w:val="nil"/>
          <w:left w:val="nil"/>
          <w:bottom w:val="nil"/>
          <w:right w:val="nil"/>
          <w:between w:val="nil"/>
        </w:pBdr>
        <w:ind w:right="90" w:hanging="357"/>
        <w:jc w:val="both"/>
        <w:rPr>
          <w:color w:val="000000"/>
        </w:rPr>
      </w:pPr>
      <w:r>
        <w:rPr>
          <w:color w:val="000000"/>
        </w:rPr>
        <w:t>Dla Przyjmującego zamówienia: ……………….</w:t>
      </w:r>
    </w:p>
    <w:p w14:paraId="6083FF43" w14:textId="77777777" w:rsidR="00E7134F" w:rsidRDefault="00E7134F">
      <w:pPr>
        <w:widowControl w:val="0"/>
        <w:pBdr>
          <w:top w:val="nil"/>
          <w:left w:val="nil"/>
          <w:bottom w:val="nil"/>
          <w:right w:val="nil"/>
          <w:between w:val="nil"/>
        </w:pBdr>
        <w:jc w:val="both"/>
        <w:rPr>
          <w:rFonts w:ascii="Tahoma" w:eastAsia="Tahoma" w:hAnsi="Tahoma" w:cs="Tahoma"/>
          <w:color w:val="2A2A2A"/>
          <w:sz w:val="17"/>
          <w:szCs w:val="17"/>
        </w:rPr>
      </w:pPr>
    </w:p>
    <w:p w14:paraId="42E486BB" w14:textId="77777777" w:rsidR="00E7134F" w:rsidRDefault="00981CCF">
      <w:pPr>
        <w:widowControl w:val="0"/>
        <w:pBdr>
          <w:top w:val="nil"/>
          <w:left w:val="nil"/>
          <w:bottom w:val="nil"/>
          <w:right w:val="nil"/>
          <w:between w:val="nil"/>
        </w:pBdr>
        <w:jc w:val="center"/>
        <w:rPr>
          <w:color w:val="2A2A2A"/>
        </w:rPr>
      </w:pPr>
      <w:r>
        <w:rPr>
          <w:color w:val="2A2A2A"/>
        </w:rPr>
        <w:t>§ 15</w:t>
      </w:r>
    </w:p>
    <w:p w14:paraId="54118228" w14:textId="77777777" w:rsidR="00E7134F" w:rsidRDefault="00E7134F">
      <w:pPr>
        <w:widowControl w:val="0"/>
        <w:pBdr>
          <w:top w:val="nil"/>
          <w:left w:val="nil"/>
          <w:bottom w:val="nil"/>
          <w:right w:val="nil"/>
          <w:between w:val="nil"/>
        </w:pBdr>
        <w:jc w:val="center"/>
        <w:rPr>
          <w:rFonts w:ascii="Tahoma" w:eastAsia="Tahoma" w:hAnsi="Tahoma" w:cs="Tahoma"/>
          <w:color w:val="2A2A2A"/>
        </w:rPr>
      </w:pPr>
    </w:p>
    <w:p w14:paraId="3EBB2AA6" w14:textId="77777777" w:rsidR="00E7134F" w:rsidRDefault="00981CCF">
      <w:pPr>
        <w:widowControl w:val="0"/>
        <w:numPr>
          <w:ilvl w:val="0"/>
          <w:numId w:val="15"/>
        </w:numPr>
        <w:pBdr>
          <w:top w:val="nil"/>
          <w:left w:val="nil"/>
          <w:bottom w:val="nil"/>
          <w:right w:val="nil"/>
          <w:between w:val="nil"/>
        </w:pBdr>
        <w:jc w:val="both"/>
        <w:rPr>
          <w:color w:val="000000"/>
        </w:rPr>
      </w:pPr>
      <w:r>
        <w:rPr>
          <w:color w:val="000000"/>
        </w:rPr>
        <w:t xml:space="preserve">Przyjmujący zamówienie nie może bez pisemnej zgody Podmiotu tworzącego, właściwego dla Udzielającego zamówienia, przenosić  wierzytelności wynikających z niniejszej umowy na osoby trzecie ani rozporządzać nimi w jakiejkolwiek formie prawem  przewidzianej. W szczególności wierzytelność nie może  być przedmiotem zabezpieczenia zobowiązań Przyjmującego zamówienie. </w:t>
      </w:r>
    </w:p>
    <w:p w14:paraId="2D5FEE49" w14:textId="77777777" w:rsidR="00E7134F" w:rsidRDefault="00981CCF">
      <w:pPr>
        <w:widowControl w:val="0"/>
        <w:numPr>
          <w:ilvl w:val="0"/>
          <w:numId w:val="15"/>
        </w:numPr>
        <w:pBdr>
          <w:top w:val="nil"/>
          <w:left w:val="nil"/>
          <w:bottom w:val="nil"/>
          <w:right w:val="nil"/>
          <w:between w:val="nil"/>
        </w:pBdr>
        <w:jc w:val="both"/>
        <w:rPr>
          <w:color w:val="000000"/>
        </w:rPr>
      </w:pPr>
      <w:r>
        <w:rPr>
          <w:color w:val="000000"/>
        </w:rPr>
        <w:t xml:space="preserve">Przyjmujący zamówienie nie może również bez zgody Udzielajacego zamówienia przyjąć poręczenia </w:t>
      </w:r>
      <w:r>
        <w:rPr>
          <w:color w:val="000000"/>
        </w:rPr>
        <w:br/>
        <w:t xml:space="preserve">za jego zobowiązania ani udzielać pełnomocnictwa do dochodzenia wierzytelności objętych umową innemu podmiotowi niż kancelarii prowadzonej przez radcę prawnego lub adwokata, powyższe obejmuje także zawarcie przez Przyjmującego zamowienie umów o zarządzanie wierzytelnościami, umów forfaitingu lub factoringu, przekazu oraz innych umów nienazwanych, w wyniku których nawet potencjalnie może dojść do przejścia wierzytelności na inny podmiot. </w:t>
      </w:r>
    </w:p>
    <w:p w14:paraId="5445210A" w14:textId="77777777" w:rsidR="00E7134F" w:rsidRDefault="00981CCF">
      <w:pPr>
        <w:widowControl w:val="0"/>
        <w:numPr>
          <w:ilvl w:val="0"/>
          <w:numId w:val="15"/>
        </w:numPr>
        <w:pBdr>
          <w:top w:val="nil"/>
          <w:left w:val="nil"/>
          <w:bottom w:val="nil"/>
          <w:right w:val="nil"/>
          <w:between w:val="nil"/>
        </w:pBdr>
        <w:jc w:val="both"/>
        <w:rPr>
          <w:color w:val="000000"/>
        </w:rPr>
      </w:pPr>
      <w:r>
        <w:rPr>
          <w:color w:val="000000"/>
        </w:rPr>
        <w:t xml:space="preserve">W przypadku zawarcia z podmiotem trzecim umowy o zarządzanie wierzytelnościami lub innej podobnej umowy wszelkie płatności dokonywane będą wyłącznie na rachunek Przyjmującego zamówienie. </w:t>
      </w:r>
    </w:p>
    <w:p w14:paraId="7B115126" w14:textId="77777777" w:rsidR="00E7134F" w:rsidRDefault="00981CCF">
      <w:pPr>
        <w:widowControl w:val="0"/>
        <w:numPr>
          <w:ilvl w:val="0"/>
          <w:numId w:val="15"/>
        </w:numPr>
        <w:pBdr>
          <w:top w:val="nil"/>
          <w:left w:val="nil"/>
          <w:bottom w:val="nil"/>
          <w:right w:val="nil"/>
          <w:between w:val="nil"/>
        </w:pBdr>
        <w:jc w:val="both"/>
        <w:rPr>
          <w:color w:val="000000"/>
        </w:rPr>
      </w:pPr>
      <w:r>
        <w:rPr>
          <w:color w:val="000000"/>
        </w:rPr>
        <w:t>Jednocześnie w przypadku jeżeli, w wyniku zawarcia takiej umowy przez  Przyjmującego zamówienie, podmiot trzeci uzyskałby prawo domagania się od Udzialejacego zamówienie zapłaty jakiejkolwiek części należności wynikających z niniejszej umowy na rzecz tego podmiotu, Przyjmujący zamówienie zobowiązany będzie do zapłaty na rzecz Udzielającego zamówienia kary umownej w wysokości równowartości kwot jakie Udzielający zamówienia zobowiązany będzie zapłacić podmiotowi trzeciemu.</w:t>
      </w:r>
    </w:p>
    <w:p w14:paraId="62631ACF" w14:textId="77777777" w:rsidR="00E7134F" w:rsidRDefault="00E7134F">
      <w:pPr>
        <w:widowControl w:val="0"/>
        <w:pBdr>
          <w:top w:val="nil"/>
          <w:left w:val="nil"/>
          <w:bottom w:val="nil"/>
          <w:right w:val="nil"/>
          <w:between w:val="nil"/>
        </w:pBdr>
        <w:rPr>
          <w:rFonts w:ascii="Tahoma" w:eastAsia="Tahoma" w:hAnsi="Tahoma" w:cs="Tahoma"/>
          <w:color w:val="000000"/>
          <w:sz w:val="17"/>
          <w:szCs w:val="17"/>
        </w:rPr>
      </w:pPr>
    </w:p>
    <w:p w14:paraId="0F0868B8" w14:textId="77777777" w:rsidR="00E7134F" w:rsidRDefault="00E7134F">
      <w:pPr>
        <w:widowControl w:val="0"/>
        <w:pBdr>
          <w:top w:val="nil"/>
          <w:left w:val="nil"/>
          <w:bottom w:val="nil"/>
          <w:right w:val="nil"/>
          <w:between w:val="nil"/>
        </w:pBdr>
        <w:rPr>
          <w:rFonts w:ascii="Tahoma" w:eastAsia="Tahoma" w:hAnsi="Tahoma" w:cs="Tahoma"/>
          <w:color w:val="000000"/>
          <w:sz w:val="17"/>
          <w:szCs w:val="17"/>
        </w:rPr>
      </w:pPr>
    </w:p>
    <w:p w14:paraId="50A61570" w14:textId="77777777" w:rsidR="00E7134F" w:rsidRDefault="00981CCF">
      <w:pPr>
        <w:widowControl w:val="0"/>
        <w:pBdr>
          <w:top w:val="nil"/>
          <w:left w:val="nil"/>
          <w:bottom w:val="nil"/>
          <w:right w:val="nil"/>
          <w:between w:val="nil"/>
        </w:pBdr>
        <w:jc w:val="center"/>
        <w:rPr>
          <w:color w:val="000000"/>
        </w:rPr>
      </w:pPr>
      <w:r>
        <w:rPr>
          <w:color w:val="000000"/>
        </w:rPr>
        <w:t>§ 16</w:t>
      </w:r>
    </w:p>
    <w:p w14:paraId="0E91452E" w14:textId="77777777" w:rsidR="00E7134F" w:rsidRDefault="00E7134F">
      <w:pPr>
        <w:widowControl w:val="0"/>
        <w:pBdr>
          <w:top w:val="nil"/>
          <w:left w:val="nil"/>
          <w:bottom w:val="nil"/>
          <w:right w:val="nil"/>
          <w:between w:val="nil"/>
        </w:pBdr>
        <w:jc w:val="center"/>
        <w:rPr>
          <w:color w:val="000000"/>
        </w:rPr>
      </w:pPr>
    </w:p>
    <w:p w14:paraId="7617A0DE" w14:textId="77777777" w:rsidR="00E7134F" w:rsidRDefault="00981CCF">
      <w:pPr>
        <w:widowControl w:val="0"/>
        <w:numPr>
          <w:ilvl w:val="0"/>
          <w:numId w:val="16"/>
        </w:numPr>
        <w:pBdr>
          <w:top w:val="nil"/>
          <w:left w:val="nil"/>
          <w:bottom w:val="nil"/>
          <w:right w:val="nil"/>
          <w:between w:val="nil"/>
        </w:pBdr>
        <w:jc w:val="both"/>
        <w:rPr>
          <w:color w:val="000000"/>
        </w:rPr>
      </w:pPr>
      <w:r>
        <w:rPr>
          <w:color w:val="000000"/>
        </w:rPr>
        <w:t xml:space="preserve">W sprawach nieuregulowanych niniejszą umową zastosowanie mają przepisy prawa powszechnie </w:t>
      </w:r>
      <w:r>
        <w:rPr>
          <w:color w:val="000000"/>
        </w:rPr>
        <w:lastRenderedPageBreak/>
        <w:t xml:space="preserve">obowiązującego, w tym w szczególności Kodeksu cywilnego, Ustawy z dnia 15 kwietnia </w:t>
      </w:r>
      <w:r>
        <w:rPr>
          <w:color w:val="000000"/>
        </w:rPr>
        <w:br/>
        <w:t>2011 r. o działalności leczniczej oraz Ustawy z dnia 27 sierpnia 2004 roku r. o świadczeniach opieki zdrowotnej finansowanych ze środków publicznych.</w:t>
      </w:r>
    </w:p>
    <w:p w14:paraId="03835678" w14:textId="77777777" w:rsidR="00E7134F" w:rsidRDefault="00981CCF">
      <w:pPr>
        <w:widowControl w:val="0"/>
        <w:numPr>
          <w:ilvl w:val="0"/>
          <w:numId w:val="16"/>
        </w:numPr>
        <w:pBdr>
          <w:top w:val="nil"/>
          <w:left w:val="nil"/>
          <w:bottom w:val="nil"/>
          <w:right w:val="nil"/>
          <w:between w:val="nil"/>
        </w:pBdr>
        <w:jc w:val="both"/>
        <w:rPr>
          <w:color w:val="000000"/>
        </w:rPr>
      </w:pPr>
      <w:r>
        <w:rPr>
          <w:color w:val="000000"/>
        </w:rPr>
        <w:t>Niniejsza Umowa podlega prawu polskiemu i zgodnie z nim będzie interpretowana oraz wykonywana.</w:t>
      </w:r>
    </w:p>
    <w:p w14:paraId="6098E9C5" w14:textId="77777777" w:rsidR="00E7134F" w:rsidRDefault="00981CCF">
      <w:pPr>
        <w:widowControl w:val="0"/>
        <w:numPr>
          <w:ilvl w:val="0"/>
          <w:numId w:val="16"/>
        </w:numPr>
        <w:pBdr>
          <w:top w:val="nil"/>
          <w:left w:val="nil"/>
          <w:bottom w:val="nil"/>
          <w:right w:val="nil"/>
          <w:between w:val="nil"/>
        </w:pBdr>
        <w:jc w:val="both"/>
        <w:rPr>
          <w:color w:val="000000"/>
        </w:rPr>
      </w:pPr>
      <w:r>
        <w:rPr>
          <w:color w:val="000000"/>
        </w:rPr>
        <w:t>Załączniki do niniejszej umowy oraz Szczegółowe warunki konkursu ofert KZ/ŚZ/14/2026 stanowią integralną część niniejszej umowy.</w:t>
      </w:r>
    </w:p>
    <w:p w14:paraId="654D22E6" w14:textId="77777777" w:rsidR="00E7134F" w:rsidRDefault="00981CCF">
      <w:pPr>
        <w:widowControl w:val="0"/>
        <w:numPr>
          <w:ilvl w:val="0"/>
          <w:numId w:val="16"/>
        </w:numPr>
        <w:pBdr>
          <w:top w:val="nil"/>
          <w:left w:val="nil"/>
          <w:bottom w:val="nil"/>
          <w:right w:val="nil"/>
          <w:between w:val="nil"/>
        </w:pBdr>
        <w:jc w:val="both"/>
        <w:rPr>
          <w:color w:val="000000"/>
        </w:rPr>
      </w:pPr>
      <w:r>
        <w:rPr>
          <w:color w:val="000000"/>
        </w:rPr>
        <w:t>Zmiany umowy wymagają formy pisemnej pod rygorem nieważności.</w:t>
      </w:r>
    </w:p>
    <w:p w14:paraId="5B40C6D1" w14:textId="77777777" w:rsidR="00E7134F" w:rsidRDefault="00981CCF">
      <w:pPr>
        <w:widowControl w:val="0"/>
        <w:numPr>
          <w:ilvl w:val="0"/>
          <w:numId w:val="16"/>
        </w:numPr>
        <w:pBdr>
          <w:top w:val="nil"/>
          <w:left w:val="nil"/>
          <w:bottom w:val="nil"/>
          <w:right w:val="nil"/>
          <w:between w:val="nil"/>
        </w:pBdr>
        <w:jc w:val="both"/>
        <w:rPr>
          <w:color w:val="000000"/>
        </w:rPr>
      </w:pPr>
      <w:r>
        <w:rPr>
          <w:color w:val="000000"/>
        </w:rPr>
        <w:t xml:space="preserve">Strony mogą przedłużyć obowiązywanie niniejszej umowy o jeden miesiąc w drodze pisemnego aneksu. </w:t>
      </w:r>
      <w:r>
        <w:rPr>
          <w:color w:val="000000"/>
        </w:rPr>
        <w:br/>
        <w:t xml:space="preserve">W takim przypadku dopuszcza się waloryzację wynagrodzenia o maksymalnie 1,5-krotność średniorocznego wskaźnika cen towarów i usług konsumpcyjnych ogółem za 2026 r., ogłoszonego przez Prezesa GUS. Strony mogą wtedy również zwiększyć całkowitą wartość umowy proporcjonalnie </w:t>
      </w:r>
      <w:r>
        <w:rPr>
          <w:color w:val="000000"/>
        </w:rPr>
        <w:br/>
        <w:t>do wzrostu cen oraz zwiększyć wolumen świadczeń o 1/12 zakresu przewidzianego w ofercie</w:t>
      </w:r>
      <w:r>
        <w:rPr>
          <w:color w:val="2A2A2A"/>
        </w:rPr>
        <w:t>.</w:t>
      </w:r>
    </w:p>
    <w:p w14:paraId="5F182407" w14:textId="77777777" w:rsidR="00E7134F" w:rsidRDefault="00E7134F">
      <w:pPr>
        <w:widowControl w:val="0"/>
        <w:pBdr>
          <w:top w:val="nil"/>
          <w:left w:val="nil"/>
          <w:bottom w:val="nil"/>
          <w:right w:val="nil"/>
          <w:between w:val="nil"/>
        </w:pBdr>
        <w:jc w:val="center"/>
        <w:rPr>
          <w:color w:val="2A2A2A"/>
        </w:rPr>
      </w:pPr>
    </w:p>
    <w:p w14:paraId="3C2B1428" w14:textId="77777777" w:rsidR="00E7134F" w:rsidRDefault="00981CCF">
      <w:pPr>
        <w:widowControl w:val="0"/>
        <w:pBdr>
          <w:top w:val="nil"/>
          <w:left w:val="nil"/>
          <w:bottom w:val="nil"/>
          <w:right w:val="nil"/>
          <w:between w:val="nil"/>
        </w:pBdr>
        <w:jc w:val="center"/>
        <w:rPr>
          <w:color w:val="2A2A2A"/>
        </w:rPr>
      </w:pPr>
      <w:r>
        <w:rPr>
          <w:color w:val="2A2A2A"/>
        </w:rPr>
        <w:t>§ 17</w:t>
      </w:r>
    </w:p>
    <w:p w14:paraId="5BB126C9" w14:textId="77777777" w:rsidR="00E7134F" w:rsidRDefault="00E7134F">
      <w:pPr>
        <w:widowControl w:val="0"/>
        <w:pBdr>
          <w:top w:val="nil"/>
          <w:left w:val="nil"/>
          <w:bottom w:val="nil"/>
          <w:right w:val="nil"/>
          <w:between w:val="nil"/>
        </w:pBdr>
        <w:spacing w:line="276" w:lineRule="auto"/>
        <w:jc w:val="both"/>
        <w:rPr>
          <w:color w:val="2A2A2A"/>
        </w:rPr>
      </w:pPr>
    </w:p>
    <w:p w14:paraId="3629C835" w14:textId="77777777" w:rsidR="00E7134F" w:rsidRDefault="00981CCF">
      <w:pPr>
        <w:widowControl w:val="0"/>
        <w:pBdr>
          <w:top w:val="nil"/>
          <w:left w:val="nil"/>
          <w:bottom w:val="nil"/>
          <w:right w:val="nil"/>
          <w:between w:val="nil"/>
        </w:pBdr>
        <w:spacing w:line="276" w:lineRule="auto"/>
        <w:jc w:val="both"/>
        <w:rPr>
          <w:color w:val="000000"/>
          <w:sz w:val="17"/>
          <w:szCs w:val="17"/>
        </w:rPr>
      </w:pPr>
      <w:r>
        <w:rPr>
          <w:color w:val="2A2A2A"/>
        </w:rPr>
        <w:t>Ewentualne spory wynikłe w trakcie realizacji umowy będą w miarę możliwości rozstrzygane polubownie,</w:t>
      </w:r>
      <w:r>
        <w:rPr>
          <w:color w:val="2A2A2A"/>
        </w:rPr>
        <w:br/>
        <w:t xml:space="preserve">a w przypadku braku porozumienia stron przez sąd właściwy miejscowo dla siedziby Udzielającego </w:t>
      </w:r>
      <w:r>
        <w:rPr>
          <w:color w:val="000000"/>
        </w:rPr>
        <w:t>zamówienia.</w:t>
      </w:r>
    </w:p>
    <w:p w14:paraId="7BF27543" w14:textId="77777777" w:rsidR="00E7134F" w:rsidRDefault="00E7134F">
      <w:pPr>
        <w:widowControl w:val="0"/>
        <w:pBdr>
          <w:top w:val="nil"/>
          <w:left w:val="nil"/>
          <w:bottom w:val="nil"/>
          <w:right w:val="nil"/>
          <w:between w:val="nil"/>
        </w:pBdr>
        <w:jc w:val="center"/>
        <w:rPr>
          <w:color w:val="000000"/>
          <w:sz w:val="17"/>
          <w:szCs w:val="17"/>
        </w:rPr>
      </w:pPr>
    </w:p>
    <w:p w14:paraId="1F898DA4" w14:textId="77777777" w:rsidR="00E7134F" w:rsidRDefault="00981CCF">
      <w:pPr>
        <w:widowControl w:val="0"/>
        <w:pBdr>
          <w:top w:val="nil"/>
          <w:left w:val="nil"/>
          <w:bottom w:val="nil"/>
          <w:right w:val="nil"/>
          <w:between w:val="nil"/>
        </w:pBdr>
        <w:jc w:val="center"/>
        <w:rPr>
          <w:color w:val="000000"/>
        </w:rPr>
      </w:pPr>
      <w:r>
        <w:rPr>
          <w:color w:val="000000"/>
        </w:rPr>
        <w:t>§ 18</w:t>
      </w:r>
    </w:p>
    <w:p w14:paraId="7B0BA19E" w14:textId="77777777" w:rsidR="00E7134F" w:rsidRDefault="00E7134F">
      <w:pPr>
        <w:widowControl w:val="0"/>
        <w:pBdr>
          <w:top w:val="nil"/>
          <w:left w:val="nil"/>
          <w:bottom w:val="nil"/>
          <w:right w:val="nil"/>
          <w:between w:val="nil"/>
        </w:pBdr>
        <w:jc w:val="center"/>
        <w:rPr>
          <w:color w:val="000000"/>
        </w:rPr>
      </w:pPr>
    </w:p>
    <w:p w14:paraId="084430D3" w14:textId="77777777" w:rsidR="00E7134F" w:rsidRDefault="00981CCF">
      <w:pPr>
        <w:widowControl w:val="0"/>
        <w:numPr>
          <w:ilvl w:val="0"/>
          <w:numId w:val="17"/>
        </w:numPr>
        <w:pBdr>
          <w:top w:val="nil"/>
          <w:left w:val="nil"/>
          <w:bottom w:val="nil"/>
          <w:right w:val="nil"/>
          <w:between w:val="nil"/>
        </w:pBdr>
        <w:jc w:val="both"/>
        <w:rPr>
          <w:color w:val="000000"/>
        </w:rPr>
      </w:pPr>
      <w:r>
        <w:rPr>
          <w:color w:val="000000"/>
        </w:rPr>
        <w:t>Odpowiedzialnym za realizację umowy ze strony Udzielającego zamówienia jest ……………………. (dane kontaktowe: tel. ………………, adres e-mail: ………………………).</w:t>
      </w:r>
    </w:p>
    <w:p w14:paraId="3B11BD09" w14:textId="77777777" w:rsidR="00E7134F" w:rsidRDefault="00981CCF">
      <w:pPr>
        <w:widowControl w:val="0"/>
        <w:numPr>
          <w:ilvl w:val="0"/>
          <w:numId w:val="17"/>
        </w:numPr>
        <w:pBdr>
          <w:top w:val="nil"/>
          <w:left w:val="nil"/>
          <w:bottom w:val="nil"/>
          <w:right w:val="nil"/>
          <w:between w:val="nil"/>
        </w:pBdr>
        <w:jc w:val="both"/>
        <w:rPr>
          <w:color w:val="000000"/>
        </w:rPr>
      </w:pPr>
      <w:r>
        <w:rPr>
          <w:color w:val="000000"/>
        </w:rPr>
        <w:t>Odpowiedzialnym za realizację umowy ze strony Przyjmującego zamówienie jest ………………… (dane kontaktowe: tel. ………………, adres e-mail: ………………………).</w:t>
      </w:r>
    </w:p>
    <w:p w14:paraId="328DC675" w14:textId="77777777" w:rsidR="00E7134F" w:rsidRDefault="00981CCF">
      <w:pPr>
        <w:widowControl w:val="0"/>
        <w:numPr>
          <w:ilvl w:val="0"/>
          <w:numId w:val="17"/>
        </w:numPr>
        <w:pBdr>
          <w:top w:val="nil"/>
          <w:left w:val="nil"/>
          <w:bottom w:val="nil"/>
          <w:right w:val="nil"/>
          <w:between w:val="nil"/>
        </w:pBdr>
        <w:jc w:val="both"/>
        <w:rPr>
          <w:color w:val="000000"/>
        </w:rPr>
      </w:pPr>
      <w:r>
        <w:rPr>
          <w:color w:val="000000"/>
        </w:rPr>
        <w:t xml:space="preserve">Udzielający zamówienia będzie informował Przyjmującego zamówienie o zleceniu wykonania świadczeń telefonicznie dzwoniąc na nr tel. …………………… lub mailowo na adres e-mail: …………………. (dot. pakietu nr 1) </w:t>
      </w:r>
    </w:p>
    <w:p w14:paraId="04033539" w14:textId="77777777" w:rsidR="00E7134F" w:rsidRDefault="00981CCF">
      <w:pPr>
        <w:widowControl w:val="0"/>
        <w:numPr>
          <w:ilvl w:val="0"/>
          <w:numId w:val="17"/>
        </w:numPr>
        <w:pBdr>
          <w:top w:val="nil"/>
          <w:left w:val="nil"/>
          <w:bottom w:val="nil"/>
          <w:right w:val="nil"/>
          <w:between w:val="nil"/>
        </w:pBdr>
        <w:jc w:val="both"/>
        <w:rPr>
          <w:color w:val="000000"/>
        </w:rPr>
      </w:pPr>
      <w:r>
        <w:rPr>
          <w:color w:val="000000"/>
        </w:rPr>
        <w:t>Zmiana osób oraz danych wymienionych w niniejszym paragrafie nie wymaga zmiany umowy. Dla skutecznego dokonania zmian wystarczy poinformowanie drugiej Strony w formie pisemnej.</w:t>
      </w:r>
    </w:p>
    <w:p w14:paraId="0A1D8076" w14:textId="77777777" w:rsidR="00E7134F" w:rsidRDefault="00E7134F">
      <w:pPr>
        <w:widowControl w:val="0"/>
        <w:pBdr>
          <w:top w:val="nil"/>
          <w:left w:val="nil"/>
          <w:bottom w:val="nil"/>
          <w:right w:val="nil"/>
          <w:between w:val="nil"/>
        </w:pBdr>
        <w:jc w:val="center"/>
        <w:rPr>
          <w:color w:val="000000"/>
        </w:rPr>
      </w:pPr>
    </w:p>
    <w:p w14:paraId="28D5DD8D" w14:textId="77777777" w:rsidR="00E7134F" w:rsidRDefault="00981CCF">
      <w:pPr>
        <w:widowControl w:val="0"/>
        <w:pBdr>
          <w:top w:val="nil"/>
          <w:left w:val="nil"/>
          <w:bottom w:val="nil"/>
          <w:right w:val="nil"/>
          <w:between w:val="nil"/>
        </w:pBdr>
        <w:jc w:val="center"/>
        <w:rPr>
          <w:color w:val="000000"/>
        </w:rPr>
      </w:pPr>
      <w:r>
        <w:rPr>
          <w:color w:val="000000"/>
        </w:rPr>
        <w:t xml:space="preserve"> </w:t>
      </w:r>
    </w:p>
    <w:p w14:paraId="2FA123EB" w14:textId="77777777" w:rsidR="00E7134F" w:rsidRDefault="00981CCF">
      <w:pPr>
        <w:widowControl w:val="0"/>
        <w:pBdr>
          <w:top w:val="nil"/>
          <w:left w:val="nil"/>
          <w:bottom w:val="nil"/>
          <w:right w:val="nil"/>
          <w:between w:val="nil"/>
        </w:pBdr>
        <w:jc w:val="center"/>
        <w:rPr>
          <w:color w:val="000000"/>
        </w:rPr>
      </w:pPr>
      <w:r>
        <w:rPr>
          <w:color w:val="000000"/>
        </w:rPr>
        <w:t>§ 19</w:t>
      </w:r>
    </w:p>
    <w:p w14:paraId="53EBC2F7" w14:textId="77777777" w:rsidR="00E7134F" w:rsidRDefault="00E7134F">
      <w:pPr>
        <w:widowControl w:val="0"/>
        <w:pBdr>
          <w:top w:val="nil"/>
          <w:left w:val="nil"/>
          <w:bottom w:val="nil"/>
          <w:right w:val="nil"/>
          <w:between w:val="nil"/>
        </w:pBdr>
        <w:jc w:val="center"/>
        <w:rPr>
          <w:color w:val="000000"/>
        </w:rPr>
      </w:pPr>
    </w:p>
    <w:p w14:paraId="16A35A58" w14:textId="77777777" w:rsidR="00E7134F" w:rsidRDefault="00981CCF">
      <w:pPr>
        <w:widowControl w:val="0"/>
        <w:pBdr>
          <w:top w:val="nil"/>
          <w:left w:val="nil"/>
          <w:bottom w:val="nil"/>
          <w:right w:val="nil"/>
          <w:between w:val="nil"/>
        </w:pBdr>
        <w:tabs>
          <w:tab w:val="left" w:pos="360"/>
        </w:tabs>
        <w:jc w:val="both"/>
        <w:rPr>
          <w:color w:val="000000"/>
        </w:rPr>
      </w:pPr>
      <w:r>
        <w:rPr>
          <w:color w:val="000000"/>
        </w:rPr>
        <w:t>Umowę sporządzono w dwóch jednobrzmiących egzemplarzach: jeden dla Przyjmującego zamówienie, jeden dla Udzielającego zamówienia.</w:t>
      </w:r>
    </w:p>
    <w:p w14:paraId="13CDA8EE" w14:textId="77777777" w:rsidR="00E7134F" w:rsidRDefault="00E7134F">
      <w:pPr>
        <w:widowControl w:val="0"/>
        <w:pBdr>
          <w:top w:val="nil"/>
          <w:left w:val="nil"/>
          <w:bottom w:val="nil"/>
          <w:right w:val="nil"/>
          <w:between w:val="nil"/>
        </w:pBdr>
        <w:tabs>
          <w:tab w:val="right" w:pos="8035"/>
        </w:tabs>
        <w:jc w:val="both"/>
        <w:rPr>
          <w:color w:val="000000"/>
        </w:rPr>
      </w:pPr>
    </w:p>
    <w:p w14:paraId="53D66676" w14:textId="77777777" w:rsidR="00E7134F" w:rsidRDefault="00E7134F">
      <w:pPr>
        <w:widowControl w:val="0"/>
        <w:pBdr>
          <w:top w:val="nil"/>
          <w:left w:val="nil"/>
          <w:bottom w:val="nil"/>
          <w:right w:val="nil"/>
          <w:between w:val="nil"/>
        </w:pBdr>
        <w:tabs>
          <w:tab w:val="right" w:pos="8035"/>
        </w:tabs>
        <w:ind w:left="432"/>
        <w:jc w:val="both"/>
        <w:rPr>
          <w:color w:val="000000"/>
        </w:rPr>
      </w:pPr>
    </w:p>
    <w:p w14:paraId="632598F4" w14:textId="77777777" w:rsidR="00E7134F" w:rsidRDefault="00E7134F">
      <w:pPr>
        <w:widowControl w:val="0"/>
        <w:pBdr>
          <w:top w:val="nil"/>
          <w:left w:val="nil"/>
          <w:bottom w:val="nil"/>
          <w:right w:val="nil"/>
          <w:between w:val="nil"/>
        </w:pBdr>
        <w:tabs>
          <w:tab w:val="right" w:pos="8035"/>
        </w:tabs>
        <w:ind w:left="432"/>
        <w:jc w:val="both"/>
        <w:rPr>
          <w:color w:val="000000"/>
        </w:rPr>
      </w:pPr>
    </w:p>
    <w:p w14:paraId="3469AB8C" w14:textId="77777777" w:rsidR="00E7134F" w:rsidRDefault="00E7134F">
      <w:pPr>
        <w:widowControl w:val="0"/>
        <w:pBdr>
          <w:top w:val="nil"/>
          <w:left w:val="nil"/>
          <w:bottom w:val="nil"/>
          <w:right w:val="nil"/>
          <w:between w:val="nil"/>
        </w:pBdr>
        <w:tabs>
          <w:tab w:val="right" w:pos="8035"/>
        </w:tabs>
        <w:ind w:left="432"/>
        <w:jc w:val="both"/>
        <w:rPr>
          <w:color w:val="000000"/>
        </w:rPr>
      </w:pPr>
    </w:p>
    <w:p w14:paraId="54E6EAB5" w14:textId="77777777" w:rsidR="00E7134F" w:rsidRDefault="00E7134F">
      <w:pPr>
        <w:widowControl w:val="0"/>
        <w:pBdr>
          <w:top w:val="nil"/>
          <w:left w:val="nil"/>
          <w:bottom w:val="nil"/>
          <w:right w:val="nil"/>
          <w:between w:val="nil"/>
        </w:pBdr>
        <w:tabs>
          <w:tab w:val="right" w:pos="8035"/>
        </w:tabs>
        <w:ind w:left="432"/>
        <w:jc w:val="both"/>
        <w:rPr>
          <w:color w:val="000000"/>
        </w:rPr>
      </w:pPr>
    </w:p>
    <w:p w14:paraId="39C6FB38" w14:textId="77777777" w:rsidR="00E7134F" w:rsidRDefault="00E7134F">
      <w:pPr>
        <w:widowControl w:val="0"/>
        <w:pBdr>
          <w:top w:val="nil"/>
          <w:left w:val="nil"/>
          <w:bottom w:val="nil"/>
          <w:right w:val="nil"/>
          <w:between w:val="nil"/>
        </w:pBdr>
        <w:tabs>
          <w:tab w:val="right" w:pos="8035"/>
        </w:tabs>
        <w:ind w:right="374"/>
        <w:jc w:val="both"/>
        <w:rPr>
          <w:color w:val="000000"/>
        </w:rPr>
      </w:pPr>
    </w:p>
    <w:p w14:paraId="21A0688A" w14:textId="77777777" w:rsidR="00E7134F" w:rsidRDefault="00981CCF">
      <w:pPr>
        <w:widowControl w:val="0"/>
        <w:pBdr>
          <w:top w:val="nil"/>
          <w:left w:val="nil"/>
          <w:bottom w:val="nil"/>
          <w:right w:val="nil"/>
          <w:between w:val="nil"/>
        </w:pBdr>
        <w:tabs>
          <w:tab w:val="right" w:pos="7963"/>
        </w:tabs>
        <w:ind w:right="374"/>
        <w:jc w:val="center"/>
        <w:rPr>
          <w:color w:val="000000"/>
        </w:rPr>
      </w:pPr>
      <w:r>
        <w:rPr>
          <w:color w:val="000000"/>
        </w:rPr>
        <w:t>…………………………</w:t>
      </w:r>
      <w:r>
        <w:rPr>
          <w:color w:val="000000"/>
        </w:rPr>
        <w:tab/>
        <w:t>...………………………..</w:t>
      </w:r>
    </w:p>
    <w:p w14:paraId="21D73DC4" w14:textId="77777777" w:rsidR="00E7134F" w:rsidRDefault="00981CCF">
      <w:pPr>
        <w:widowControl w:val="0"/>
        <w:pBdr>
          <w:top w:val="nil"/>
          <w:left w:val="nil"/>
          <w:bottom w:val="nil"/>
          <w:right w:val="nil"/>
          <w:between w:val="nil"/>
        </w:pBdr>
        <w:tabs>
          <w:tab w:val="right" w:pos="7963"/>
        </w:tabs>
        <w:ind w:right="374"/>
        <w:jc w:val="center"/>
        <w:rPr>
          <w:color w:val="000000"/>
        </w:rPr>
      </w:pPr>
      <w:r>
        <w:rPr>
          <w:color w:val="000000"/>
        </w:rPr>
        <w:t>Udzielający zamówienia</w:t>
      </w:r>
      <w:r>
        <w:rPr>
          <w:color w:val="000000"/>
        </w:rPr>
        <w:tab/>
        <w:t>Przyjmujący zamówienie</w:t>
      </w:r>
    </w:p>
    <w:p w14:paraId="5969548E" w14:textId="77777777" w:rsidR="00E7134F" w:rsidRDefault="00E7134F">
      <w:pPr>
        <w:widowControl w:val="0"/>
        <w:pBdr>
          <w:top w:val="nil"/>
          <w:left w:val="nil"/>
          <w:bottom w:val="nil"/>
          <w:right w:val="nil"/>
          <w:between w:val="nil"/>
        </w:pBdr>
        <w:tabs>
          <w:tab w:val="right" w:pos="7963"/>
        </w:tabs>
        <w:ind w:left="360"/>
        <w:jc w:val="both"/>
        <w:rPr>
          <w:color w:val="000000"/>
        </w:rPr>
      </w:pPr>
    </w:p>
    <w:p w14:paraId="38DDA8F3" w14:textId="77777777" w:rsidR="00E7134F" w:rsidRDefault="00E7134F">
      <w:pPr>
        <w:widowControl w:val="0"/>
        <w:pBdr>
          <w:top w:val="nil"/>
          <w:left w:val="nil"/>
          <w:bottom w:val="nil"/>
          <w:right w:val="nil"/>
          <w:between w:val="nil"/>
        </w:pBdr>
        <w:tabs>
          <w:tab w:val="right" w:pos="7963"/>
        </w:tabs>
        <w:ind w:left="360"/>
        <w:jc w:val="both"/>
        <w:rPr>
          <w:color w:val="000000"/>
        </w:rPr>
      </w:pPr>
    </w:p>
    <w:p w14:paraId="0E7EC21B" w14:textId="77777777" w:rsidR="00E7134F" w:rsidRDefault="00E7134F" w:rsidP="00575E6A">
      <w:pPr>
        <w:widowControl w:val="0"/>
        <w:pBdr>
          <w:top w:val="nil"/>
          <w:left w:val="nil"/>
          <w:bottom w:val="nil"/>
          <w:right w:val="nil"/>
          <w:between w:val="nil"/>
        </w:pBdr>
        <w:tabs>
          <w:tab w:val="right" w:pos="7963"/>
        </w:tabs>
        <w:jc w:val="both"/>
        <w:rPr>
          <w:color w:val="000000"/>
        </w:rPr>
      </w:pPr>
    </w:p>
    <w:p w14:paraId="2FE94F64" w14:textId="77777777" w:rsidR="00E7134F" w:rsidRDefault="00E7134F">
      <w:pPr>
        <w:widowControl w:val="0"/>
        <w:pBdr>
          <w:top w:val="nil"/>
          <w:left w:val="nil"/>
          <w:bottom w:val="nil"/>
          <w:right w:val="nil"/>
          <w:between w:val="nil"/>
        </w:pBdr>
        <w:tabs>
          <w:tab w:val="right" w:pos="7963"/>
        </w:tabs>
        <w:ind w:left="360"/>
        <w:jc w:val="both"/>
        <w:rPr>
          <w:color w:val="000000"/>
        </w:rPr>
      </w:pPr>
    </w:p>
    <w:p w14:paraId="2497710B" w14:textId="77777777" w:rsidR="00E7134F" w:rsidRDefault="00E7134F">
      <w:pPr>
        <w:widowControl w:val="0"/>
        <w:pBdr>
          <w:top w:val="nil"/>
          <w:left w:val="nil"/>
          <w:bottom w:val="nil"/>
          <w:right w:val="nil"/>
          <w:between w:val="nil"/>
        </w:pBdr>
        <w:tabs>
          <w:tab w:val="right" w:pos="7963"/>
        </w:tabs>
        <w:ind w:left="360"/>
        <w:jc w:val="right"/>
        <w:rPr>
          <w:color w:val="000000"/>
        </w:rPr>
      </w:pPr>
    </w:p>
    <w:p w14:paraId="60D871EF" w14:textId="77777777" w:rsidR="00E7134F" w:rsidRDefault="00981CCF">
      <w:pPr>
        <w:widowControl w:val="0"/>
        <w:pBdr>
          <w:top w:val="nil"/>
          <w:left w:val="nil"/>
          <w:bottom w:val="nil"/>
          <w:right w:val="nil"/>
          <w:between w:val="nil"/>
        </w:pBdr>
        <w:tabs>
          <w:tab w:val="right" w:pos="7963"/>
        </w:tabs>
        <w:ind w:left="360"/>
        <w:rPr>
          <w:color w:val="000000"/>
        </w:rPr>
      </w:pPr>
      <w:r>
        <w:rPr>
          <w:color w:val="000000"/>
        </w:rPr>
        <w:t>Załączniki:</w:t>
      </w:r>
    </w:p>
    <w:p w14:paraId="6A97CDD7" w14:textId="77777777" w:rsidR="00E7134F" w:rsidRDefault="00981CCF">
      <w:pPr>
        <w:widowControl w:val="0"/>
        <w:numPr>
          <w:ilvl w:val="1"/>
          <w:numId w:val="19"/>
        </w:numPr>
        <w:pBdr>
          <w:top w:val="nil"/>
          <w:left w:val="nil"/>
          <w:bottom w:val="nil"/>
          <w:right w:val="nil"/>
          <w:between w:val="nil"/>
        </w:pBdr>
        <w:tabs>
          <w:tab w:val="right" w:pos="7963"/>
        </w:tabs>
        <w:rPr>
          <w:color w:val="000000"/>
        </w:rPr>
      </w:pPr>
      <w:r>
        <w:rPr>
          <w:color w:val="000000"/>
        </w:rPr>
        <w:t>Formularz ofertowy.</w:t>
      </w:r>
    </w:p>
    <w:p w14:paraId="5CC0A026" w14:textId="77777777" w:rsidR="00E7134F" w:rsidRDefault="00981CCF">
      <w:pPr>
        <w:widowControl w:val="0"/>
        <w:numPr>
          <w:ilvl w:val="1"/>
          <w:numId w:val="19"/>
        </w:numPr>
        <w:pBdr>
          <w:top w:val="nil"/>
          <w:left w:val="nil"/>
          <w:bottom w:val="nil"/>
          <w:right w:val="nil"/>
          <w:between w:val="nil"/>
        </w:pBdr>
        <w:tabs>
          <w:tab w:val="right" w:pos="7963"/>
        </w:tabs>
        <w:rPr>
          <w:color w:val="000000"/>
        </w:rPr>
      </w:pPr>
      <w:r>
        <w:rPr>
          <w:color w:val="000000"/>
        </w:rPr>
        <w:t xml:space="preserve">Kopia polisy, o której mowa w </w:t>
      </w:r>
      <w:r>
        <w:rPr>
          <w:color w:val="151515"/>
        </w:rPr>
        <w:t>§ 11 ust. 3.</w:t>
      </w:r>
      <w:r>
        <w:rPr>
          <w:color w:val="000000"/>
        </w:rPr>
        <w:tab/>
      </w:r>
      <w:r>
        <w:rPr>
          <w:color w:val="000000"/>
        </w:rPr>
        <w:t xml:space="preserve">                                   </w:t>
      </w:r>
    </w:p>
    <w:sectPr w:rsidR="00E7134F">
      <w:headerReference w:type="default" r:id="rId9"/>
      <w:footerReference w:type="default" r:id="rId10"/>
      <w:pgSz w:w="11918" w:h="16854"/>
      <w:pgMar w:top="780" w:right="1271" w:bottom="764" w:left="132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C7C27" w14:textId="77777777" w:rsidR="00981CCF" w:rsidRDefault="00981CCF">
      <w:r>
        <w:separator/>
      </w:r>
    </w:p>
  </w:endnote>
  <w:endnote w:type="continuationSeparator" w:id="0">
    <w:p w14:paraId="6166256E" w14:textId="77777777" w:rsidR="00981CCF" w:rsidRDefault="0098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0E071485-D6B2-477D-B95F-56FEF0283DD6}"/>
  </w:font>
  <w:font w:name="Tahoma">
    <w:panose1 w:val="020B0604030504040204"/>
    <w:charset w:val="EE"/>
    <w:family w:val="swiss"/>
    <w:pitch w:val="variable"/>
    <w:sig w:usb0="E1002EFF" w:usb1="C000605B" w:usb2="00000029" w:usb3="00000000" w:csb0="000101FF" w:csb1="00000000"/>
    <w:embedRegular r:id="rId2" w:fontKey="{A575CEA1-EFB1-4DA4-BCE9-3A1A04AE4FCC}"/>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3" w:fontKey="{33178A2E-0EDD-43CA-BAD7-2BEEA0D1991D}"/>
  </w:font>
  <w:font w:name="Cambria">
    <w:panose1 w:val="02040503050406030204"/>
    <w:charset w:val="EE"/>
    <w:family w:val="roman"/>
    <w:pitch w:val="variable"/>
    <w:sig w:usb0="E00006FF" w:usb1="420024FF" w:usb2="02000000" w:usb3="00000000" w:csb0="0000019F" w:csb1="00000000"/>
    <w:embedRegular r:id="rId4" w:fontKey="{2F6902D0-006E-4FD5-A76F-5F2A872F9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0A07" w14:textId="77777777" w:rsidR="00E7134F" w:rsidRDefault="00981CCF">
    <w:pPr>
      <w:widowControl w:val="0"/>
      <w:pBdr>
        <w:top w:val="nil"/>
        <w:left w:val="nil"/>
        <w:bottom w:val="nil"/>
        <w:right w:val="nil"/>
        <w:between w:val="nil"/>
      </w:pBdr>
      <w:tabs>
        <w:tab w:val="center" w:pos="4536"/>
        <w:tab w:val="right" w:pos="9072"/>
      </w:tabs>
      <w:ind w:right="360"/>
      <w:rPr>
        <w:color w:val="000000"/>
        <w:sz w:val="24"/>
        <w:szCs w:val="24"/>
      </w:rPr>
    </w:pPr>
    <w:r>
      <w:rPr>
        <w:noProof/>
      </w:rPr>
      <mc:AlternateContent>
        <mc:Choice Requires="wps">
          <w:drawing>
            <wp:anchor distT="0" distB="0" distL="0" distR="0" simplePos="0" relativeHeight="251658240" behindDoc="0" locked="0" layoutInCell="1" hidden="0" allowOverlap="1" wp14:anchorId="757EAA59" wp14:editId="175A1FA8">
              <wp:simplePos x="0" y="0"/>
              <wp:positionH relativeFrom="column">
                <wp:posOffset>6679247</wp:posOffset>
              </wp:positionH>
              <wp:positionV relativeFrom="paragraph">
                <wp:posOffset>-4126</wp:posOffset>
              </wp:positionV>
              <wp:extent cx="351155" cy="163830"/>
              <wp:effectExtent l="0" t="0" r="0" b="0"/>
              <wp:wrapSquare wrapText="bothSides" distT="0" distB="0" distL="0" distR="0"/>
              <wp:docPr id="1" name="Prostokąt 1"/>
              <wp:cNvGraphicFramePr/>
              <a:graphic xmlns:a="http://schemas.openxmlformats.org/drawingml/2006/main">
                <a:graphicData uri="http://schemas.microsoft.com/office/word/2010/wordprocessingShape">
                  <wps:wsp>
                    <wps:cNvSpPr/>
                    <wps:spPr>
                      <a:xfrm>
                        <a:off x="5175185" y="3702848"/>
                        <a:ext cx="341630" cy="154305"/>
                      </a:xfrm>
                      <a:prstGeom prst="rect">
                        <a:avLst/>
                      </a:prstGeom>
                      <a:solidFill>
                        <a:srgbClr val="FFFFFF"/>
                      </a:solidFill>
                      <a:ln>
                        <a:noFill/>
                      </a:ln>
                    </wps:spPr>
                    <wps:txbx>
                      <w:txbxContent>
                        <w:p w14:paraId="777D254D" w14:textId="77777777" w:rsidR="00E7134F" w:rsidRDefault="00981CCF">
                          <w:pPr>
                            <w:textDirection w:val="btLr"/>
                          </w:pPr>
                          <w:r>
                            <w:rPr>
                              <w:rFonts w:ascii="Arial" w:eastAsia="Arial" w:hAnsi="Arial" w:cs="Arial"/>
                              <w:color w:val="000000"/>
                              <w:sz w:val="24"/>
                            </w:rPr>
                            <w:t xml:space="preserve"> PAGE 5</w:t>
                          </w:r>
                        </w:p>
                        <w:p w14:paraId="170D00CC" w14:textId="77777777" w:rsidR="00E7134F" w:rsidRDefault="00E7134F">
                          <w:pPr>
                            <w:textDirection w:val="btLr"/>
                          </w:pPr>
                        </w:p>
                      </w:txbxContent>
                    </wps:txbx>
                    <wps:bodyPr spcFirstLastPara="1" wrap="square" lIns="91425" tIns="45700" rIns="91425" bIns="45700" anchor="t" anchorCtr="0">
                      <a:noAutofit/>
                    </wps:bodyPr>
                  </wps:wsp>
                </a:graphicData>
              </a:graphic>
            </wp:anchor>
          </w:drawing>
        </mc:Choice>
        <mc:Fallback>
          <w:pict>
            <v:rect w14:anchorId="757EAA59" id="Prostokąt 1" o:spid="_x0000_s1026" style="position:absolute;margin-left:525.9pt;margin-top:-.3pt;width:27.65pt;height:12.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" stroked="f">
              <v:textbox inset="2.53958mm,1.2694mm,2.53958mm,1.2694mm">
                <w:txbxContent>
                  <w:p w14:paraId="777D254D" w14:textId="77777777" w:rsidR="00E7134F" w:rsidRDefault="00981CCF">
                    <w:pPr>
                      <w:textDirection w:val="btLr"/>
                    </w:pPr>
                    <w:r>
                      <w:rPr>
                        <w:rFonts w:ascii="Arial" w:eastAsia="Arial" w:hAnsi="Arial" w:cs="Arial"/>
                        <w:color w:val="000000"/>
                        <w:sz w:val="24"/>
                      </w:rPr>
                      <w:t xml:space="preserve"> PAGE 5</w:t>
                    </w:r>
                  </w:p>
                  <w:p w14:paraId="170D00CC" w14:textId="77777777" w:rsidR="00E7134F" w:rsidRDefault="00E7134F">
                    <w:pPr>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96A3A" w14:textId="77777777" w:rsidR="00981CCF" w:rsidRDefault="00981CCF">
      <w:r>
        <w:separator/>
      </w:r>
    </w:p>
  </w:footnote>
  <w:footnote w:type="continuationSeparator" w:id="0">
    <w:p w14:paraId="77B8490E" w14:textId="77777777" w:rsidR="00981CCF" w:rsidRDefault="0098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62D4" w14:textId="77777777" w:rsidR="00E7134F" w:rsidRDefault="00981CCF">
    <w:pPr>
      <w:pBdr>
        <w:top w:val="nil"/>
        <w:left w:val="nil"/>
        <w:bottom w:val="nil"/>
        <w:right w:val="nil"/>
        <w:between w:val="nil"/>
      </w:pBdr>
      <w:ind w:left="60" w:right="-648"/>
      <w:jc w:val="both"/>
      <w:rPr>
        <w:color w:val="000000"/>
      </w:rPr>
    </w:pPr>
    <w:r>
      <w:rPr>
        <w:b/>
        <w:bCs/>
        <w:color w:val="000000"/>
      </w:rPr>
      <w:t>Znak sprawy: KZ/ŚZ/14/2026</w:t>
    </w:r>
  </w:p>
  <w:p w14:paraId="5A23631D" w14:textId="77777777" w:rsidR="00E7134F" w:rsidRDefault="00E7134F">
    <w:pPr>
      <w:widowControl w:val="0"/>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1165"/>
    <w:multiLevelType w:val="multilevel"/>
    <w:tmpl w:val="E62E3362"/>
    <w:lvl w:ilvl="0">
      <w:start w:val="2"/>
      <w:numFmt w:val="decimal"/>
      <w:lvlText w:val="%1."/>
      <w:lvlJc w:val="left"/>
      <w:pPr>
        <w:ind w:left="720" w:hanging="360"/>
      </w:pPr>
      <w:rPr>
        <w:rFonts w:ascii="Times New Roman" w:eastAsia="Times New Roman" w:hAnsi="Times New Roman" w:cs="Times New Roman"/>
        <w:color w:val="000000"/>
        <w:sz w:val="17"/>
        <w:szCs w:val="17"/>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6AB0740"/>
    <w:multiLevelType w:val="multilevel"/>
    <w:tmpl w:val="B7D01B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1B50D8"/>
    <w:multiLevelType w:val="multilevel"/>
    <w:tmpl w:val="6840D6A4"/>
    <w:lvl w:ilvl="0">
      <w:start w:val="1"/>
      <w:numFmt w:val="lowerLetter"/>
      <w:lvlText w:val="%1)"/>
      <w:lvlJc w:val="left"/>
      <w:pPr>
        <w:ind w:left="1426" w:hanging="360"/>
      </w:pPr>
      <w:rPr>
        <w:vertAlign w:val="baseline"/>
      </w:rPr>
    </w:lvl>
    <w:lvl w:ilvl="1">
      <w:start w:val="1"/>
      <w:numFmt w:val="lowerLetter"/>
      <w:lvlText w:val="%2."/>
      <w:lvlJc w:val="left"/>
      <w:pPr>
        <w:ind w:left="2146" w:hanging="360"/>
      </w:pPr>
      <w:rPr>
        <w:vertAlign w:val="baseline"/>
      </w:rPr>
    </w:lvl>
    <w:lvl w:ilvl="2">
      <w:start w:val="1"/>
      <w:numFmt w:val="lowerRoman"/>
      <w:lvlText w:val="%3."/>
      <w:lvlJc w:val="right"/>
      <w:pPr>
        <w:ind w:left="2866" w:hanging="180"/>
      </w:pPr>
      <w:rPr>
        <w:vertAlign w:val="baseline"/>
      </w:rPr>
    </w:lvl>
    <w:lvl w:ilvl="3">
      <w:start w:val="1"/>
      <w:numFmt w:val="decimal"/>
      <w:lvlText w:val="%4."/>
      <w:lvlJc w:val="left"/>
      <w:pPr>
        <w:ind w:left="3586" w:hanging="360"/>
      </w:pPr>
      <w:rPr>
        <w:vertAlign w:val="baseline"/>
      </w:rPr>
    </w:lvl>
    <w:lvl w:ilvl="4">
      <w:start w:val="1"/>
      <w:numFmt w:val="lowerLetter"/>
      <w:lvlText w:val="%5."/>
      <w:lvlJc w:val="left"/>
      <w:pPr>
        <w:ind w:left="4306" w:hanging="360"/>
      </w:pPr>
      <w:rPr>
        <w:vertAlign w:val="baseline"/>
      </w:rPr>
    </w:lvl>
    <w:lvl w:ilvl="5">
      <w:start w:val="1"/>
      <w:numFmt w:val="lowerRoman"/>
      <w:lvlText w:val="%6."/>
      <w:lvlJc w:val="right"/>
      <w:pPr>
        <w:ind w:left="5026" w:hanging="180"/>
      </w:pPr>
      <w:rPr>
        <w:vertAlign w:val="baseline"/>
      </w:rPr>
    </w:lvl>
    <w:lvl w:ilvl="6">
      <w:start w:val="1"/>
      <w:numFmt w:val="decimal"/>
      <w:lvlText w:val="%7."/>
      <w:lvlJc w:val="left"/>
      <w:pPr>
        <w:ind w:left="5746" w:hanging="360"/>
      </w:pPr>
      <w:rPr>
        <w:vertAlign w:val="baseline"/>
      </w:rPr>
    </w:lvl>
    <w:lvl w:ilvl="7">
      <w:start w:val="1"/>
      <w:numFmt w:val="lowerLetter"/>
      <w:lvlText w:val="%8."/>
      <w:lvlJc w:val="left"/>
      <w:pPr>
        <w:ind w:left="6466" w:hanging="360"/>
      </w:pPr>
      <w:rPr>
        <w:vertAlign w:val="baseline"/>
      </w:rPr>
    </w:lvl>
    <w:lvl w:ilvl="8">
      <w:start w:val="1"/>
      <w:numFmt w:val="lowerRoman"/>
      <w:lvlText w:val="%9."/>
      <w:lvlJc w:val="right"/>
      <w:pPr>
        <w:ind w:left="7186" w:hanging="180"/>
      </w:pPr>
      <w:rPr>
        <w:vertAlign w:val="baseline"/>
      </w:rPr>
    </w:lvl>
  </w:abstractNum>
  <w:abstractNum w:abstractNumId="3" w15:restartNumberingAfterBreak="0">
    <w:nsid w:val="0F1660C1"/>
    <w:multiLevelType w:val="multilevel"/>
    <w:tmpl w:val="19843C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668559E"/>
    <w:multiLevelType w:val="multilevel"/>
    <w:tmpl w:val="95D481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AC36359"/>
    <w:multiLevelType w:val="multilevel"/>
    <w:tmpl w:val="13C272B6"/>
    <w:lvl w:ilvl="0">
      <w:start w:val="1"/>
      <w:numFmt w:val="lowerLetter"/>
      <w:lvlText w:val="%1)"/>
      <w:lvlJc w:val="left"/>
      <w:pPr>
        <w:ind w:left="1426" w:hanging="360"/>
      </w:pPr>
      <w:rPr>
        <w:vertAlign w:val="baseline"/>
      </w:rPr>
    </w:lvl>
    <w:lvl w:ilvl="1">
      <w:start w:val="1"/>
      <w:numFmt w:val="lowerLetter"/>
      <w:lvlText w:val="%2."/>
      <w:lvlJc w:val="left"/>
      <w:pPr>
        <w:ind w:left="2146" w:hanging="360"/>
      </w:pPr>
      <w:rPr>
        <w:vertAlign w:val="baseline"/>
      </w:rPr>
    </w:lvl>
    <w:lvl w:ilvl="2">
      <w:start w:val="1"/>
      <w:numFmt w:val="lowerRoman"/>
      <w:lvlText w:val="%3."/>
      <w:lvlJc w:val="right"/>
      <w:pPr>
        <w:ind w:left="2866" w:hanging="180"/>
      </w:pPr>
      <w:rPr>
        <w:vertAlign w:val="baseline"/>
      </w:rPr>
    </w:lvl>
    <w:lvl w:ilvl="3">
      <w:start w:val="1"/>
      <w:numFmt w:val="decimal"/>
      <w:lvlText w:val="%4."/>
      <w:lvlJc w:val="left"/>
      <w:pPr>
        <w:ind w:left="3586" w:hanging="360"/>
      </w:pPr>
      <w:rPr>
        <w:vertAlign w:val="baseline"/>
      </w:rPr>
    </w:lvl>
    <w:lvl w:ilvl="4">
      <w:start w:val="1"/>
      <w:numFmt w:val="lowerLetter"/>
      <w:lvlText w:val="%5."/>
      <w:lvlJc w:val="left"/>
      <w:pPr>
        <w:ind w:left="4306" w:hanging="360"/>
      </w:pPr>
      <w:rPr>
        <w:vertAlign w:val="baseline"/>
      </w:rPr>
    </w:lvl>
    <w:lvl w:ilvl="5">
      <w:start w:val="1"/>
      <w:numFmt w:val="lowerRoman"/>
      <w:lvlText w:val="%6."/>
      <w:lvlJc w:val="right"/>
      <w:pPr>
        <w:ind w:left="5026" w:hanging="180"/>
      </w:pPr>
      <w:rPr>
        <w:vertAlign w:val="baseline"/>
      </w:rPr>
    </w:lvl>
    <w:lvl w:ilvl="6">
      <w:start w:val="1"/>
      <w:numFmt w:val="decimal"/>
      <w:lvlText w:val="%7."/>
      <w:lvlJc w:val="left"/>
      <w:pPr>
        <w:ind w:left="5746" w:hanging="360"/>
      </w:pPr>
      <w:rPr>
        <w:vertAlign w:val="baseline"/>
      </w:rPr>
    </w:lvl>
    <w:lvl w:ilvl="7">
      <w:start w:val="1"/>
      <w:numFmt w:val="lowerLetter"/>
      <w:lvlText w:val="%8."/>
      <w:lvlJc w:val="left"/>
      <w:pPr>
        <w:ind w:left="6466" w:hanging="360"/>
      </w:pPr>
      <w:rPr>
        <w:vertAlign w:val="baseline"/>
      </w:rPr>
    </w:lvl>
    <w:lvl w:ilvl="8">
      <w:start w:val="1"/>
      <w:numFmt w:val="lowerRoman"/>
      <w:lvlText w:val="%9."/>
      <w:lvlJc w:val="right"/>
      <w:pPr>
        <w:ind w:left="7186" w:hanging="180"/>
      </w:pPr>
      <w:rPr>
        <w:vertAlign w:val="baseline"/>
      </w:rPr>
    </w:lvl>
  </w:abstractNum>
  <w:abstractNum w:abstractNumId="6" w15:restartNumberingAfterBreak="0">
    <w:nsid w:val="1C331244"/>
    <w:multiLevelType w:val="multilevel"/>
    <w:tmpl w:val="F0EE7D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2EF6611"/>
    <w:multiLevelType w:val="multilevel"/>
    <w:tmpl w:val="E57EA3EA"/>
    <w:lvl w:ilvl="0">
      <w:start w:val="1"/>
      <w:numFmt w:val="decimal"/>
      <w:lvlText w:val="%1."/>
      <w:lvlJc w:val="left"/>
      <w:pPr>
        <w:ind w:left="731" w:hanging="360"/>
      </w:pPr>
      <w:rPr>
        <w:vertAlign w:val="baseline"/>
      </w:rPr>
    </w:lvl>
    <w:lvl w:ilvl="1">
      <w:start w:val="1"/>
      <w:numFmt w:val="lowerLetter"/>
      <w:lvlText w:val="%2."/>
      <w:lvlJc w:val="left"/>
      <w:pPr>
        <w:ind w:left="1451" w:hanging="360"/>
      </w:pPr>
      <w:rPr>
        <w:vertAlign w:val="baseline"/>
      </w:rPr>
    </w:lvl>
    <w:lvl w:ilvl="2">
      <w:start w:val="1"/>
      <w:numFmt w:val="lowerRoman"/>
      <w:lvlText w:val="%3."/>
      <w:lvlJc w:val="right"/>
      <w:pPr>
        <w:ind w:left="2171" w:hanging="180"/>
      </w:pPr>
      <w:rPr>
        <w:vertAlign w:val="baseline"/>
      </w:rPr>
    </w:lvl>
    <w:lvl w:ilvl="3">
      <w:start w:val="1"/>
      <w:numFmt w:val="decimal"/>
      <w:lvlText w:val="%4."/>
      <w:lvlJc w:val="left"/>
      <w:pPr>
        <w:ind w:left="2891" w:hanging="360"/>
      </w:pPr>
      <w:rPr>
        <w:vertAlign w:val="baseline"/>
      </w:rPr>
    </w:lvl>
    <w:lvl w:ilvl="4">
      <w:start w:val="1"/>
      <w:numFmt w:val="lowerLetter"/>
      <w:lvlText w:val="%5."/>
      <w:lvlJc w:val="left"/>
      <w:pPr>
        <w:ind w:left="3611" w:hanging="360"/>
      </w:pPr>
      <w:rPr>
        <w:vertAlign w:val="baseline"/>
      </w:rPr>
    </w:lvl>
    <w:lvl w:ilvl="5">
      <w:start w:val="1"/>
      <w:numFmt w:val="lowerRoman"/>
      <w:lvlText w:val="%6."/>
      <w:lvlJc w:val="right"/>
      <w:pPr>
        <w:ind w:left="4331" w:hanging="180"/>
      </w:pPr>
      <w:rPr>
        <w:vertAlign w:val="baseline"/>
      </w:rPr>
    </w:lvl>
    <w:lvl w:ilvl="6">
      <w:start w:val="1"/>
      <w:numFmt w:val="decimal"/>
      <w:lvlText w:val="%7."/>
      <w:lvlJc w:val="left"/>
      <w:pPr>
        <w:ind w:left="5051" w:hanging="360"/>
      </w:pPr>
      <w:rPr>
        <w:vertAlign w:val="baseline"/>
      </w:rPr>
    </w:lvl>
    <w:lvl w:ilvl="7">
      <w:start w:val="1"/>
      <w:numFmt w:val="lowerLetter"/>
      <w:lvlText w:val="%8."/>
      <w:lvlJc w:val="left"/>
      <w:pPr>
        <w:ind w:left="5771" w:hanging="360"/>
      </w:pPr>
      <w:rPr>
        <w:vertAlign w:val="baseline"/>
      </w:rPr>
    </w:lvl>
    <w:lvl w:ilvl="8">
      <w:start w:val="1"/>
      <w:numFmt w:val="lowerRoman"/>
      <w:lvlText w:val="%9."/>
      <w:lvlJc w:val="right"/>
      <w:pPr>
        <w:ind w:left="6491" w:hanging="180"/>
      </w:pPr>
      <w:rPr>
        <w:vertAlign w:val="baseline"/>
      </w:rPr>
    </w:lvl>
  </w:abstractNum>
  <w:abstractNum w:abstractNumId="8" w15:restartNumberingAfterBreak="0">
    <w:nsid w:val="31ED0355"/>
    <w:multiLevelType w:val="multilevel"/>
    <w:tmpl w:val="1E1212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48214EB"/>
    <w:multiLevelType w:val="multilevel"/>
    <w:tmpl w:val="541E9DFA"/>
    <w:lvl w:ilvl="0">
      <w:start w:val="1"/>
      <w:numFmt w:val="decimal"/>
      <w:lvlText w:val="%1)"/>
      <w:lvlJc w:val="left"/>
      <w:pPr>
        <w:ind w:left="1091" w:hanging="360"/>
      </w:pPr>
      <w:rPr>
        <w:vertAlign w:val="baseline"/>
      </w:rPr>
    </w:lvl>
    <w:lvl w:ilvl="1">
      <w:start w:val="1"/>
      <w:numFmt w:val="lowerLetter"/>
      <w:lvlText w:val="%2."/>
      <w:lvlJc w:val="left"/>
      <w:pPr>
        <w:ind w:left="1811" w:hanging="360"/>
      </w:pPr>
      <w:rPr>
        <w:vertAlign w:val="baseline"/>
      </w:rPr>
    </w:lvl>
    <w:lvl w:ilvl="2">
      <w:start w:val="1"/>
      <w:numFmt w:val="lowerRoman"/>
      <w:lvlText w:val="%3."/>
      <w:lvlJc w:val="right"/>
      <w:pPr>
        <w:ind w:left="2531" w:hanging="180"/>
      </w:pPr>
      <w:rPr>
        <w:vertAlign w:val="baseline"/>
      </w:rPr>
    </w:lvl>
    <w:lvl w:ilvl="3">
      <w:start w:val="1"/>
      <w:numFmt w:val="decimal"/>
      <w:lvlText w:val="%4."/>
      <w:lvlJc w:val="left"/>
      <w:pPr>
        <w:ind w:left="3251" w:hanging="360"/>
      </w:pPr>
      <w:rPr>
        <w:vertAlign w:val="baseline"/>
      </w:rPr>
    </w:lvl>
    <w:lvl w:ilvl="4">
      <w:start w:val="1"/>
      <w:numFmt w:val="lowerLetter"/>
      <w:lvlText w:val="%5."/>
      <w:lvlJc w:val="left"/>
      <w:pPr>
        <w:ind w:left="3971" w:hanging="360"/>
      </w:pPr>
      <w:rPr>
        <w:vertAlign w:val="baseline"/>
      </w:rPr>
    </w:lvl>
    <w:lvl w:ilvl="5">
      <w:start w:val="1"/>
      <w:numFmt w:val="lowerRoman"/>
      <w:lvlText w:val="%6."/>
      <w:lvlJc w:val="right"/>
      <w:pPr>
        <w:ind w:left="4691" w:hanging="180"/>
      </w:pPr>
      <w:rPr>
        <w:vertAlign w:val="baseline"/>
      </w:rPr>
    </w:lvl>
    <w:lvl w:ilvl="6">
      <w:start w:val="1"/>
      <w:numFmt w:val="decimal"/>
      <w:lvlText w:val="%7."/>
      <w:lvlJc w:val="left"/>
      <w:pPr>
        <w:ind w:left="5411" w:hanging="360"/>
      </w:pPr>
      <w:rPr>
        <w:vertAlign w:val="baseline"/>
      </w:rPr>
    </w:lvl>
    <w:lvl w:ilvl="7">
      <w:start w:val="1"/>
      <w:numFmt w:val="lowerLetter"/>
      <w:lvlText w:val="%8."/>
      <w:lvlJc w:val="left"/>
      <w:pPr>
        <w:ind w:left="6131" w:hanging="360"/>
      </w:pPr>
      <w:rPr>
        <w:vertAlign w:val="baseline"/>
      </w:rPr>
    </w:lvl>
    <w:lvl w:ilvl="8">
      <w:start w:val="1"/>
      <w:numFmt w:val="lowerRoman"/>
      <w:lvlText w:val="%9."/>
      <w:lvlJc w:val="right"/>
      <w:pPr>
        <w:ind w:left="6851" w:hanging="180"/>
      </w:pPr>
      <w:rPr>
        <w:vertAlign w:val="baseline"/>
      </w:rPr>
    </w:lvl>
  </w:abstractNum>
  <w:abstractNum w:abstractNumId="10" w15:restartNumberingAfterBreak="0">
    <w:nsid w:val="3B9A40DC"/>
    <w:multiLevelType w:val="multilevel"/>
    <w:tmpl w:val="10B2B8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DD132CC"/>
    <w:multiLevelType w:val="multilevel"/>
    <w:tmpl w:val="ECE807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C67565F"/>
    <w:multiLevelType w:val="multilevel"/>
    <w:tmpl w:val="98C41B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6567617"/>
    <w:multiLevelType w:val="multilevel"/>
    <w:tmpl w:val="1FE851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9071910"/>
    <w:multiLevelType w:val="multilevel"/>
    <w:tmpl w:val="84ECF9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A855A26"/>
    <w:multiLevelType w:val="multilevel"/>
    <w:tmpl w:val="6BF28C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16111E5"/>
    <w:multiLevelType w:val="multilevel"/>
    <w:tmpl w:val="4224E7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85B4814"/>
    <w:multiLevelType w:val="multilevel"/>
    <w:tmpl w:val="C5A28DD0"/>
    <w:lvl w:ilvl="0">
      <w:start w:val="1"/>
      <w:numFmt w:val="decimal"/>
      <w:lvlText w:val="%1."/>
      <w:lvlJc w:val="left"/>
      <w:pPr>
        <w:ind w:left="720" w:hanging="360"/>
      </w:pPr>
      <w:rPr>
        <w:rFonts w:ascii="Times New Roman" w:eastAsia="Times New Roman" w:hAnsi="Times New Roman" w:cs="Times New Roman"/>
        <w:sz w:val="17"/>
        <w:szCs w:val="17"/>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18" w15:restartNumberingAfterBreak="0">
    <w:nsid w:val="6A3F3A5E"/>
    <w:multiLevelType w:val="multilevel"/>
    <w:tmpl w:val="B0EE2B7E"/>
    <w:lvl w:ilvl="0">
      <w:start w:val="1"/>
      <w:numFmt w:val="lowerLetter"/>
      <w:lvlText w:val="%1)"/>
      <w:lvlJc w:val="left"/>
      <w:pPr>
        <w:ind w:left="1425" w:hanging="360"/>
      </w:pPr>
      <w:rPr>
        <w:vertAlign w:val="baseline"/>
      </w:rPr>
    </w:lvl>
    <w:lvl w:ilvl="1">
      <w:start w:val="1"/>
      <w:numFmt w:val="lowerLetter"/>
      <w:lvlText w:val="%2."/>
      <w:lvlJc w:val="left"/>
      <w:pPr>
        <w:ind w:left="2145" w:hanging="360"/>
      </w:pPr>
      <w:rPr>
        <w:vertAlign w:val="baseline"/>
      </w:rPr>
    </w:lvl>
    <w:lvl w:ilvl="2">
      <w:start w:val="1"/>
      <w:numFmt w:val="lowerRoman"/>
      <w:lvlText w:val="%3."/>
      <w:lvlJc w:val="right"/>
      <w:pPr>
        <w:ind w:left="2865" w:hanging="180"/>
      </w:pPr>
      <w:rPr>
        <w:vertAlign w:val="baseline"/>
      </w:rPr>
    </w:lvl>
    <w:lvl w:ilvl="3">
      <w:start w:val="1"/>
      <w:numFmt w:val="decimal"/>
      <w:lvlText w:val="%4."/>
      <w:lvlJc w:val="left"/>
      <w:pPr>
        <w:ind w:left="3585" w:hanging="360"/>
      </w:pPr>
      <w:rPr>
        <w:vertAlign w:val="baseline"/>
      </w:rPr>
    </w:lvl>
    <w:lvl w:ilvl="4">
      <w:start w:val="1"/>
      <w:numFmt w:val="lowerLetter"/>
      <w:lvlText w:val="%5."/>
      <w:lvlJc w:val="left"/>
      <w:pPr>
        <w:ind w:left="4305" w:hanging="360"/>
      </w:pPr>
      <w:rPr>
        <w:vertAlign w:val="baseline"/>
      </w:rPr>
    </w:lvl>
    <w:lvl w:ilvl="5">
      <w:start w:val="1"/>
      <w:numFmt w:val="lowerRoman"/>
      <w:lvlText w:val="%6."/>
      <w:lvlJc w:val="right"/>
      <w:pPr>
        <w:ind w:left="5025" w:hanging="180"/>
      </w:pPr>
      <w:rPr>
        <w:vertAlign w:val="baseline"/>
      </w:rPr>
    </w:lvl>
    <w:lvl w:ilvl="6">
      <w:start w:val="1"/>
      <w:numFmt w:val="decimal"/>
      <w:lvlText w:val="%7."/>
      <w:lvlJc w:val="left"/>
      <w:pPr>
        <w:ind w:left="5745" w:hanging="360"/>
      </w:pPr>
      <w:rPr>
        <w:vertAlign w:val="baseline"/>
      </w:rPr>
    </w:lvl>
    <w:lvl w:ilvl="7">
      <w:start w:val="1"/>
      <w:numFmt w:val="lowerLetter"/>
      <w:lvlText w:val="%8."/>
      <w:lvlJc w:val="left"/>
      <w:pPr>
        <w:ind w:left="6465" w:hanging="360"/>
      </w:pPr>
      <w:rPr>
        <w:vertAlign w:val="baseline"/>
      </w:rPr>
    </w:lvl>
    <w:lvl w:ilvl="8">
      <w:start w:val="1"/>
      <w:numFmt w:val="lowerRoman"/>
      <w:lvlText w:val="%9."/>
      <w:lvlJc w:val="right"/>
      <w:pPr>
        <w:ind w:left="7185" w:hanging="180"/>
      </w:pPr>
      <w:rPr>
        <w:vertAlign w:val="baseline"/>
      </w:rPr>
    </w:lvl>
  </w:abstractNum>
  <w:abstractNum w:abstractNumId="19" w15:restartNumberingAfterBreak="0">
    <w:nsid w:val="727D76A9"/>
    <w:multiLevelType w:val="multilevel"/>
    <w:tmpl w:val="F738B9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E4022F3"/>
    <w:multiLevelType w:val="multilevel"/>
    <w:tmpl w:val="F21838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FF06FAD"/>
    <w:multiLevelType w:val="multilevel"/>
    <w:tmpl w:val="36E8D73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1351909308">
    <w:abstractNumId w:val="7"/>
  </w:num>
  <w:num w:numId="2" w16cid:durableId="1417243333">
    <w:abstractNumId w:val="13"/>
  </w:num>
  <w:num w:numId="3" w16cid:durableId="63574067">
    <w:abstractNumId w:val="11"/>
  </w:num>
  <w:num w:numId="4" w16cid:durableId="565458172">
    <w:abstractNumId w:val="1"/>
  </w:num>
  <w:num w:numId="5" w16cid:durableId="2096584080">
    <w:abstractNumId w:val="0"/>
  </w:num>
  <w:num w:numId="6" w16cid:durableId="280769485">
    <w:abstractNumId w:val="4"/>
  </w:num>
  <w:num w:numId="7" w16cid:durableId="1427507176">
    <w:abstractNumId w:val="3"/>
  </w:num>
  <w:num w:numId="8" w16cid:durableId="1124344548">
    <w:abstractNumId w:val="18"/>
  </w:num>
  <w:num w:numId="9" w16cid:durableId="1714115153">
    <w:abstractNumId w:val="20"/>
  </w:num>
  <w:num w:numId="10" w16cid:durableId="255945977">
    <w:abstractNumId w:val="15"/>
  </w:num>
  <w:num w:numId="11" w16cid:durableId="1106341262">
    <w:abstractNumId w:val="8"/>
  </w:num>
  <w:num w:numId="12" w16cid:durableId="1961452205">
    <w:abstractNumId w:val="12"/>
  </w:num>
  <w:num w:numId="13" w16cid:durableId="1002511517">
    <w:abstractNumId w:val="21"/>
  </w:num>
  <w:num w:numId="14" w16cid:durableId="1588156152">
    <w:abstractNumId w:val="19"/>
  </w:num>
  <w:num w:numId="15" w16cid:durableId="812600149">
    <w:abstractNumId w:val="14"/>
  </w:num>
  <w:num w:numId="16" w16cid:durableId="216010638">
    <w:abstractNumId w:val="10"/>
  </w:num>
  <w:num w:numId="17" w16cid:durableId="1872298987">
    <w:abstractNumId w:val="6"/>
  </w:num>
  <w:num w:numId="18" w16cid:durableId="916868261">
    <w:abstractNumId w:val="9"/>
  </w:num>
  <w:num w:numId="19" w16cid:durableId="385838115">
    <w:abstractNumId w:val="17"/>
  </w:num>
  <w:num w:numId="20" w16cid:durableId="1874465629">
    <w:abstractNumId w:val="16"/>
  </w:num>
  <w:num w:numId="21" w16cid:durableId="1760559922">
    <w:abstractNumId w:val="5"/>
  </w:num>
  <w:num w:numId="22" w16cid:durableId="1054113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34F"/>
    <w:rsid w:val="00465DD4"/>
    <w:rsid w:val="00575E6A"/>
    <w:rsid w:val="00981CCF"/>
    <w:rsid w:val="009F1E4A"/>
    <w:rsid w:val="00E713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43284"/>
  <w15:docId w15:val="{F429F2C0-0CFD-4EA8-A8F8-FA78B1705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od@szpitalorzesz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BV3I3RBFX5Vd8gTp4ICNZ0vA==">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4695</Words>
  <Characters>28173</Characters>
  <Application>Microsoft Office Word</Application>
  <DocSecurity>0</DocSecurity>
  <Lines>234</Lines>
  <Paragraphs>65</Paragraphs>
  <ScaleCrop>false</ScaleCrop>
  <Company/>
  <LinksUpToDate>false</LinksUpToDate>
  <CharactersWithSpaces>32803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Organizacyjny</cp:lastModifiedBy>
  <cp:revision>7</cp:revision>
  <dcterms:created xsi:type="dcterms:W3CDTF">2026-04-17T11:15:00Z</dcterms:created>
  <dcterms:modified xsi:type="dcterms:W3CDTF">2026-04-17T11:20:00Z</dcterms:modified>
</cp:coreProperties>
</file>